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微软雅黑" w:hAnsi="微软雅黑" w:eastAsia="微软雅黑"/>
          <w:color w:val="000000"/>
          <w:sz w:val="72"/>
        </w:rPr>
      </w:pPr>
    </w:p>
    <w:p>
      <w:pPr>
        <w:pStyle w:val="7"/>
        <w:rPr>
          <w:rFonts w:hint="eastAsia" w:ascii="微软雅黑" w:hAnsi="微软雅黑" w:eastAsia="微软雅黑"/>
          <w:color w:val="000000"/>
          <w:sz w:val="56"/>
          <w:szCs w:val="28"/>
        </w:rPr>
      </w:pPr>
      <w:r>
        <w:rPr>
          <w:rFonts w:hint="eastAsia" w:ascii="微软雅黑" w:hAnsi="微软雅黑" w:eastAsia="微软雅黑"/>
          <w:color w:val="000000"/>
          <w:sz w:val="56"/>
          <w:szCs w:val="28"/>
        </w:rPr>
        <w:t>西藏自治区公路局青藏公路分局当雄公路养护段沙石材料采购项目</w:t>
      </w:r>
    </w:p>
    <w:p>
      <w:pPr>
        <w:rPr>
          <w:rFonts w:hint="eastAsia" w:ascii="微软雅黑" w:hAnsi="微软雅黑" w:eastAsia="微软雅黑"/>
          <w:color w:val="000000"/>
          <w:sz w:val="56"/>
          <w:szCs w:val="28"/>
        </w:rPr>
      </w:pPr>
    </w:p>
    <w:p/>
    <w:p>
      <w:pPr>
        <w:rPr>
          <w:rFonts w:hint="eastAsia" w:eastAsia="宋体"/>
          <w:b/>
          <w:bCs/>
          <w:sz w:val="36"/>
          <w:szCs w:val="36"/>
          <w:lang w:val="en-US" w:eastAsia="zh-CN"/>
        </w:rPr>
      </w:pPr>
      <w:r>
        <w:rPr>
          <w:b/>
          <w:bCs/>
          <w:sz w:val="36"/>
          <w:szCs w:val="36"/>
        </w:rPr>
        <w:t>招标编号：</w:t>
      </w:r>
      <w:r>
        <w:rPr>
          <w:rFonts w:hint="eastAsia"/>
          <w:b/>
          <w:bCs/>
          <w:sz w:val="36"/>
          <w:szCs w:val="36"/>
        </w:rPr>
        <w:t>DXGLYHD-220</w:t>
      </w:r>
      <w:r>
        <w:rPr>
          <w:rFonts w:hint="eastAsia"/>
          <w:b/>
          <w:bCs/>
          <w:sz w:val="36"/>
          <w:szCs w:val="36"/>
          <w:lang w:val="en-US" w:eastAsia="zh-CN"/>
        </w:rPr>
        <w:t>7</w:t>
      </w:r>
      <w:r>
        <w:rPr>
          <w:rFonts w:hint="eastAsia"/>
          <w:b/>
          <w:bCs/>
          <w:sz w:val="36"/>
          <w:szCs w:val="36"/>
        </w:rPr>
        <w:t>0</w:t>
      </w:r>
      <w:r>
        <w:rPr>
          <w:rFonts w:hint="eastAsia"/>
          <w:b/>
          <w:bCs/>
          <w:sz w:val="36"/>
          <w:szCs w:val="36"/>
          <w:lang w:val="en-US" w:eastAsia="zh-CN"/>
        </w:rPr>
        <w:t>4</w:t>
      </w:r>
    </w:p>
    <w:p>
      <w:pPr>
        <w:adjustRightInd w:val="0"/>
        <w:snapToGrid w:val="0"/>
        <w:spacing w:before="240" w:after="240"/>
        <w:jc w:val="center"/>
        <w:rPr>
          <w:rFonts w:hint="eastAsia" w:ascii="微软雅黑" w:hAnsi="微软雅黑" w:eastAsia="微软雅黑"/>
          <w:b/>
          <w:color w:val="000000"/>
          <w:sz w:val="52"/>
        </w:rPr>
      </w:pPr>
    </w:p>
    <w:p>
      <w:pPr>
        <w:adjustRightInd w:val="0"/>
        <w:snapToGrid w:val="0"/>
        <w:spacing w:before="240" w:after="240"/>
        <w:jc w:val="center"/>
        <w:rPr>
          <w:rFonts w:ascii="微软雅黑" w:hAnsi="微软雅黑" w:eastAsia="微软雅黑"/>
          <w:color w:val="000000"/>
          <w:sz w:val="24"/>
        </w:rPr>
      </w:pPr>
    </w:p>
    <w:p>
      <w:pPr>
        <w:tabs>
          <w:tab w:val="left" w:pos="851"/>
        </w:tabs>
        <w:adjustRightInd w:val="0"/>
        <w:snapToGrid w:val="0"/>
        <w:ind w:left="851" w:hanging="851"/>
        <w:jc w:val="center"/>
        <w:rPr>
          <w:rFonts w:hint="eastAsia" w:eastAsia="微软雅黑"/>
          <w:lang w:val="en-US" w:eastAsia="zh-CN"/>
        </w:rPr>
      </w:pPr>
      <w:r>
        <w:rPr>
          <w:rFonts w:ascii="微软雅黑" w:hAnsi="微软雅黑" w:eastAsia="微软雅黑"/>
          <w:b/>
          <w:color w:val="000000"/>
          <w:sz w:val="84"/>
        </w:rPr>
        <w:t xml:space="preserve">招 标 </w:t>
      </w:r>
      <w:r>
        <w:rPr>
          <w:rFonts w:hint="eastAsia" w:ascii="微软雅黑" w:hAnsi="微软雅黑" w:eastAsia="微软雅黑"/>
          <w:b/>
          <w:color w:val="000000"/>
          <w:sz w:val="84"/>
          <w:lang w:eastAsia="zh-CN"/>
        </w:rPr>
        <w:t>公</w:t>
      </w:r>
      <w:r>
        <w:rPr>
          <w:rFonts w:hint="eastAsia" w:ascii="微软雅黑" w:hAnsi="微软雅黑" w:eastAsia="微软雅黑"/>
          <w:b/>
          <w:color w:val="000000"/>
          <w:sz w:val="84"/>
          <w:lang w:val="en-US" w:eastAsia="zh-CN"/>
        </w:rPr>
        <w:t xml:space="preserve"> </w:t>
      </w:r>
      <w:r>
        <w:rPr>
          <w:rFonts w:hint="eastAsia" w:ascii="微软雅黑" w:hAnsi="微软雅黑" w:eastAsia="微软雅黑"/>
          <w:b/>
          <w:color w:val="000000"/>
          <w:sz w:val="84"/>
          <w:lang w:eastAsia="zh-CN"/>
        </w:rPr>
        <w:t>告</w:t>
      </w:r>
    </w:p>
    <w:p>
      <w:pPr>
        <w:adjustRightInd w:val="0"/>
        <w:snapToGrid w:val="0"/>
        <w:rPr>
          <w:rFonts w:hint="eastAsia" w:ascii="微软雅黑" w:hAnsi="微软雅黑" w:eastAsia="微软雅黑"/>
          <w:color w:val="000000"/>
          <w:sz w:val="24"/>
        </w:rPr>
      </w:pPr>
    </w:p>
    <w:p>
      <w:pPr>
        <w:adjustRightInd w:val="0"/>
        <w:snapToGrid w:val="0"/>
        <w:rPr>
          <w:rFonts w:hint="eastAsia" w:ascii="微软雅黑" w:hAnsi="微软雅黑" w:eastAsia="微软雅黑"/>
          <w:color w:val="000000"/>
          <w:sz w:val="24"/>
        </w:rPr>
      </w:pPr>
    </w:p>
    <w:p>
      <w:pPr>
        <w:adjustRightInd w:val="0"/>
        <w:snapToGrid w:val="0"/>
        <w:rPr>
          <w:rFonts w:hint="eastAsia" w:ascii="微软雅黑" w:hAnsi="微软雅黑" w:eastAsia="微软雅黑"/>
          <w:color w:val="000000"/>
          <w:sz w:val="24"/>
        </w:rPr>
      </w:pPr>
    </w:p>
    <w:p>
      <w:pPr>
        <w:adjustRightInd w:val="0"/>
        <w:snapToGrid w:val="0"/>
        <w:rPr>
          <w:rFonts w:hint="eastAsia" w:ascii="微软雅黑" w:hAnsi="微软雅黑" w:eastAsia="微软雅黑"/>
          <w:color w:val="000000"/>
          <w:sz w:val="24"/>
        </w:rPr>
      </w:pPr>
    </w:p>
    <w:p>
      <w:pPr>
        <w:adjustRightInd w:val="0"/>
        <w:snapToGrid w:val="0"/>
        <w:spacing w:line="360" w:lineRule="auto"/>
        <w:ind w:leftChars="200"/>
        <w:rPr>
          <w:rFonts w:hint="eastAsia" w:ascii="微软雅黑" w:hAnsi="微软雅黑" w:eastAsia="微软雅黑"/>
          <w:color w:val="000000"/>
          <w:sz w:val="24"/>
        </w:rPr>
      </w:pPr>
      <w:r>
        <w:rPr>
          <w:rFonts w:ascii="微软雅黑" w:hAnsi="微软雅黑" w:eastAsia="微软雅黑"/>
          <w:color w:val="000000"/>
          <w:sz w:val="34"/>
        </w:rPr>
        <w:t xml:space="preserve">招  </w:t>
      </w:r>
      <w:r>
        <w:rPr>
          <w:rFonts w:hint="eastAsia" w:ascii="微软雅黑" w:hAnsi="微软雅黑" w:eastAsia="微软雅黑"/>
          <w:color w:val="000000"/>
          <w:sz w:val="34"/>
        </w:rPr>
        <w:t xml:space="preserve"> </w:t>
      </w:r>
      <w:r>
        <w:rPr>
          <w:rFonts w:ascii="微软雅黑" w:hAnsi="微软雅黑" w:eastAsia="微软雅黑"/>
          <w:color w:val="000000"/>
          <w:sz w:val="34"/>
        </w:rPr>
        <w:t xml:space="preserve">标  </w:t>
      </w:r>
      <w:r>
        <w:rPr>
          <w:rFonts w:hint="eastAsia" w:ascii="微软雅黑" w:hAnsi="微软雅黑" w:eastAsia="微软雅黑"/>
          <w:color w:val="000000"/>
          <w:sz w:val="34"/>
        </w:rPr>
        <w:t xml:space="preserve"> </w:t>
      </w:r>
      <w:r>
        <w:rPr>
          <w:rFonts w:ascii="微软雅黑" w:hAnsi="微软雅黑" w:eastAsia="微软雅黑"/>
          <w:color w:val="000000"/>
          <w:sz w:val="34"/>
        </w:rPr>
        <w:t>人</w:t>
      </w:r>
      <w:r>
        <w:rPr>
          <w:rFonts w:ascii="微软雅黑" w:hAnsi="微软雅黑" w:eastAsia="微软雅黑"/>
          <w:color w:val="000000"/>
          <w:sz w:val="28"/>
        </w:rPr>
        <w:t>:</w:t>
      </w:r>
      <w:r>
        <w:rPr>
          <w:rFonts w:hint="eastAsia" w:ascii="微软雅黑" w:hAnsi="微软雅黑" w:eastAsia="微软雅黑"/>
          <w:color w:val="000000"/>
          <w:sz w:val="28"/>
        </w:rPr>
        <w:t>西藏自治区公路局青藏公路分局当雄公路养护段</w:t>
      </w:r>
    </w:p>
    <w:p>
      <w:pPr>
        <w:adjustRightInd w:val="0"/>
        <w:snapToGrid w:val="0"/>
        <w:spacing w:line="360" w:lineRule="auto"/>
        <w:ind w:leftChars="200"/>
        <w:rPr>
          <w:rFonts w:hint="default" w:ascii="微软雅黑" w:hAnsi="微软雅黑" w:eastAsia="微软雅黑"/>
          <w:color w:val="000000"/>
          <w:sz w:val="24"/>
          <w:lang w:val="en-US" w:eastAsia="zh-CN"/>
        </w:rPr>
      </w:pPr>
      <w:r>
        <w:rPr>
          <w:rFonts w:ascii="微软雅黑" w:hAnsi="微软雅黑" w:eastAsia="微软雅黑"/>
          <w:color w:val="000000"/>
          <w:sz w:val="34"/>
        </w:rPr>
        <w:t>招标代理机构</w:t>
      </w:r>
      <w:r>
        <w:rPr>
          <w:rFonts w:ascii="微软雅黑" w:hAnsi="微软雅黑" w:eastAsia="微软雅黑"/>
          <w:color w:val="000000"/>
          <w:sz w:val="28"/>
        </w:rPr>
        <w:t>:</w:t>
      </w:r>
      <w:r>
        <w:rPr>
          <w:rFonts w:hint="eastAsia" w:ascii="微软雅黑" w:hAnsi="微软雅黑" w:eastAsia="微软雅黑"/>
          <w:color w:val="000000"/>
          <w:sz w:val="28"/>
          <w:lang w:val="en-US" w:eastAsia="zh-CN"/>
        </w:rPr>
        <w:t>西藏华章工程管理有限公司</w:t>
      </w:r>
    </w:p>
    <w:p>
      <w:pPr>
        <w:adjustRightInd w:val="0"/>
        <w:snapToGrid w:val="0"/>
        <w:rPr>
          <w:rFonts w:hint="eastAsia" w:ascii="微软雅黑" w:hAnsi="微软雅黑" w:eastAsia="微软雅黑"/>
          <w:color w:val="000000"/>
          <w:sz w:val="24"/>
        </w:rPr>
      </w:pPr>
    </w:p>
    <w:p>
      <w:pPr>
        <w:adjustRightInd w:val="0"/>
        <w:snapToGrid w:val="0"/>
        <w:jc w:val="center"/>
        <w:rPr>
          <w:rFonts w:ascii="微软雅黑" w:hAnsi="微软雅黑" w:eastAsia="微软雅黑"/>
          <w:color w:val="000000"/>
          <w:sz w:val="28"/>
        </w:rPr>
        <w:sectPr>
          <w:pgSz w:w="11907" w:h="16840"/>
          <w:pgMar w:top="1418" w:right="1373" w:bottom="1418" w:left="1334" w:header="567" w:footer="680" w:gutter="0"/>
          <w:pgNumType w:fmt="upperRoman" w:start="1"/>
          <w:cols w:space="720" w:num="1"/>
        </w:sectPr>
      </w:pPr>
      <w:r>
        <w:rPr>
          <w:rFonts w:hint="eastAsia" w:ascii="微软雅黑" w:hAnsi="微软雅黑" w:eastAsia="微软雅黑"/>
          <w:color w:val="000000"/>
          <w:sz w:val="28"/>
          <w:lang w:val="en-US" w:eastAsia="zh-CN"/>
        </w:rPr>
        <w:t>2022</w:t>
      </w:r>
      <w:r>
        <w:rPr>
          <w:rFonts w:hint="eastAsia" w:ascii="微软雅黑" w:hAnsi="微软雅黑" w:eastAsia="微软雅黑"/>
          <w:color w:val="000000"/>
          <w:sz w:val="28"/>
        </w:rPr>
        <w:t xml:space="preserve"> </w:t>
      </w:r>
      <w:r>
        <w:rPr>
          <w:rFonts w:ascii="微软雅黑" w:hAnsi="微软雅黑" w:eastAsia="微软雅黑"/>
          <w:color w:val="000000"/>
          <w:sz w:val="28"/>
        </w:rPr>
        <w:t>年</w:t>
      </w:r>
      <w:r>
        <w:rPr>
          <w:rFonts w:hint="eastAsia" w:ascii="微软雅黑" w:hAnsi="微软雅黑" w:eastAsia="微软雅黑"/>
          <w:color w:val="000000"/>
          <w:sz w:val="28"/>
        </w:rPr>
        <w:t xml:space="preserve"> </w:t>
      </w:r>
      <w:r>
        <w:rPr>
          <w:rFonts w:hint="eastAsia" w:ascii="微软雅黑" w:hAnsi="微软雅黑" w:eastAsia="微软雅黑"/>
          <w:color w:val="000000"/>
          <w:sz w:val="28"/>
          <w:lang w:val="en-US" w:eastAsia="zh-CN"/>
        </w:rPr>
        <w:t>07</w:t>
      </w:r>
      <w:r>
        <w:rPr>
          <w:rFonts w:hint="eastAsia" w:ascii="微软雅黑" w:hAnsi="微软雅黑" w:eastAsia="微软雅黑"/>
          <w:color w:val="000000"/>
          <w:sz w:val="28"/>
        </w:rPr>
        <w:t xml:space="preserve"> </w:t>
      </w:r>
      <w:r>
        <w:rPr>
          <w:rFonts w:ascii="微软雅黑" w:hAnsi="微软雅黑" w:eastAsia="微软雅黑"/>
          <w:color w:val="000000"/>
          <w:sz w:val="28"/>
        </w:rPr>
        <w:t>月</w:t>
      </w:r>
    </w:p>
    <w:p>
      <w:pPr>
        <w:bidi w:val="0"/>
        <w:jc w:val="center"/>
        <w:rPr>
          <w:rFonts w:ascii="宋体" w:hAnsi="Times New Roman" w:eastAsia="宋体" w:cs="宋体"/>
          <w:b/>
          <w:bCs/>
          <w:sz w:val="32"/>
          <w:szCs w:val="32"/>
          <w:lang w:val="zh-CN"/>
        </w:rPr>
      </w:pPr>
      <w:bookmarkStart w:id="0" w:name="_GoBack"/>
      <w:bookmarkEnd w:id="0"/>
      <w:r>
        <w:rPr>
          <w:rFonts w:hint="eastAsia" w:ascii="微软雅黑" w:hAnsi="微软雅黑" w:eastAsia="微软雅黑"/>
          <w:color w:val="000000"/>
          <w:sz w:val="36"/>
          <w:lang w:val="en-US" w:eastAsia="zh-CN"/>
        </w:rPr>
        <w:t>招标公告</w:t>
      </w:r>
    </w:p>
    <w:p>
      <w:pPr>
        <w:widowControl w:val="0"/>
        <w:autoSpaceDE w:val="0"/>
        <w:autoSpaceDN w:val="0"/>
        <w:snapToGrid/>
        <w:spacing w:after="0"/>
        <w:rPr>
          <w:rFonts w:ascii="Times New Roman" w:hAnsi="Times New Roman" w:eastAsia="宋体"/>
          <w:sz w:val="21"/>
          <w:szCs w:val="21"/>
        </w:rPr>
      </w:pPr>
    </w:p>
    <w:p>
      <w:pPr>
        <w:widowControl w:val="0"/>
        <w:autoSpaceDE w:val="0"/>
        <w:autoSpaceDN w:val="0"/>
        <w:snapToGrid/>
        <w:spacing w:after="0" w:line="360" w:lineRule="auto"/>
        <w:rPr>
          <w:rFonts w:ascii="宋体" w:hAnsi="Times New Roman" w:eastAsia="宋体" w:cs="宋体"/>
          <w:b/>
          <w:bCs/>
          <w:sz w:val="28"/>
          <w:szCs w:val="28"/>
          <w:lang w:val="zh-CN"/>
        </w:rPr>
      </w:pPr>
      <w:r>
        <w:rPr>
          <w:rFonts w:hint="eastAsia" w:ascii="宋体" w:hAnsi="Times New Roman" w:eastAsia="宋体" w:cs="宋体"/>
          <w:b/>
          <w:bCs/>
          <w:sz w:val="28"/>
          <w:szCs w:val="28"/>
          <w:lang w:val="zh-CN"/>
        </w:rPr>
        <w:t>致：</w:t>
      </w:r>
      <w:r>
        <w:rPr>
          <w:rFonts w:ascii="宋体" w:hAnsi="Times New Roman" w:eastAsia="宋体" w:cs="宋体"/>
          <w:b/>
          <w:bCs/>
          <w:sz w:val="28"/>
          <w:szCs w:val="28"/>
          <w:lang w:val="zh-CN"/>
        </w:rPr>
        <w:t>__________________________________</w:t>
      </w:r>
    </w:p>
    <w:p>
      <w:pPr>
        <w:pStyle w:val="4"/>
        <w:tabs>
          <w:tab w:val="left" w:pos="980"/>
        </w:tabs>
        <w:spacing w:line="360" w:lineRule="auto"/>
        <w:ind w:firstLine="643" w:firstLineChars="200"/>
        <w:rPr>
          <w:lang w:val="zh-CN"/>
        </w:rPr>
      </w:pPr>
      <w:r>
        <w:rPr>
          <w:rFonts w:hint="eastAsia" w:ascii="宋体" w:eastAsia="宋体" w:cs="Times New Roman"/>
          <w:b/>
          <w:bCs/>
          <w:color w:val="000000"/>
          <w:sz w:val="32"/>
          <w:szCs w:val="32"/>
          <w:u w:val="single"/>
        </w:rPr>
        <w:t>西藏自治区公路局青藏公路分局</w:t>
      </w:r>
      <w:r>
        <w:rPr>
          <w:rFonts w:hint="eastAsia" w:hAnsi="宋体"/>
          <w:sz w:val="32"/>
          <w:szCs w:val="32"/>
          <w:u w:val="single"/>
          <w:lang w:val="en-US" w:eastAsia="zh-CN"/>
        </w:rPr>
        <w:t>当雄公路养护段</w:t>
      </w:r>
      <w:r>
        <w:rPr>
          <w:rFonts w:hint="eastAsia" w:hAnsi="宋体"/>
          <w:bCs/>
          <w:color w:val="auto"/>
          <w:sz w:val="32"/>
          <w:szCs w:val="32"/>
        </w:rPr>
        <w:t>（以下简称：招标人）</w:t>
      </w:r>
      <w:r>
        <w:rPr>
          <w:rFonts w:hint="eastAsia" w:hAnsi="宋体"/>
          <w:bCs/>
          <w:color w:val="auto"/>
          <w:sz w:val="32"/>
          <w:szCs w:val="32"/>
          <w:lang w:val="en-US" w:eastAsia="zh-CN"/>
        </w:rPr>
        <w:t>现拟</w:t>
      </w:r>
      <w:r>
        <w:rPr>
          <w:rFonts w:hint="eastAsia" w:hAnsi="宋体"/>
          <w:bCs/>
          <w:color w:val="auto"/>
          <w:sz w:val="32"/>
          <w:szCs w:val="32"/>
        </w:rPr>
        <w:t>对</w:t>
      </w:r>
      <w:r>
        <w:rPr>
          <w:rFonts w:hint="eastAsia" w:hAnsi="宋体"/>
          <w:sz w:val="32"/>
          <w:szCs w:val="32"/>
          <w:u w:val="single"/>
          <w:lang w:val="en-US" w:eastAsia="zh-CN"/>
        </w:rPr>
        <w:t>西藏自治区公路局青藏公路分局当雄公路养护段沙石材料采购项目</w:t>
      </w:r>
      <w:r>
        <w:rPr>
          <w:rFonts w:hint="eastAsia" w:hAnsi="宋体"/>
          <w:bCs/>
          <w:color w:val="auto"/>
          <w:sz w:val="32"/>
          <w:szCs w:val="32"/>
          <w:u w:val="none"/>
          <w:lang w:val="en-US" w:eastAsia="zh-CN"/>
        </w:rPr>
        <w:t>（以下简称：本项目）采用询价方式</w:t>
      </w:r>
      <w:r>
        <w:rPr>
          <w:rFonts w:hint="eastAsia" w:hAnsi="宋体"/>
          <w:bCs/>
          <w:color w:val="auto"/>
          <w:sz w:val="32"/>
          <w:szCs w:val="32"/>
        </w:rPr>
        <w:t>，特</w:t>
      </w:r>
      <w:r>
        <w:rPr>
          <w:rFonts w:hint="eastAsia" w:hAnsi="宋体"/>
          <w:bCs/>
          <w:color w:val="auto"/>
          <w:sz w:val="32"/>
          <w:szCs w:val="32"/>
          <w:lang w:val="en-US" w:eastAsia="zh-CN"/>
        </w:rPr>
        <w:t>向</w:t>
      </w:r>
      <w:r>
        <w:rPr>
          <w:rFonts w:hint="eastAsia" w:hAnsi="宋体"/>
          <w:bCs/>
          <w:color w:val="auto"/>
          <w:sz w:val="32"/>
          <w:szCs w:val="32"/>
        </w:rPr>
        <w:t>贵单位</w:t>
      </w:r>
      <w:r>
        <w:rPr>
          <w:rFonts w:hint="eastAsia" w:hAnsi="宋体"/>
          <w:bCs/>
          <w:color w:val="auto"/>
          <w:sz w:val="32"/>
          <w:szCs w:val="32"/>
          <w:lang w:val="en-US" w:eastAsia="zh-CN"/>
        </w:rPr>
        <w:t>发出询价邀请</w:t>
      </w:r>
      <w:r>
        <w:rPr>
          <w:rFonts w:hint="eastAsia" w:hAnsi="宋体"/>
          <w:bCs/>
          <w:color w:val="auto"/>
          <w:sz w:val="32"/>
          <w:szCs w:val="32"/>
        </w:rPr>
        <w:t>。现将相关事项说明如下：</w:t>
      </w:r>
    </w:p>
    <w:p>
      <w:pPr>
        <w:widowControl w:val="0"/>
        <w:numPr>
          <w:ilvl w:val="0"/>
          <w:numId w:val="1"/>
        </w:numPr>
        <w:autoSpaceDE w:val="0"/>
        <w:autoSpaceDN w:val="0"/>
        <w:snapToGrid/>
        <w:spacing w:after="0" w:line="360" w:lineRule="auto"/>
        <w:ind w:left="425" w:leftChars="0" w:hanging="425" w:firstLineChars="0"/>
        <w:rPr>
          <w:rFonts w:ascii="宋体" w:hAnsi="Times New Roman" w:eastAsia="宋体" w:cs="宋体"/>
          <w:b/>
          <w:bCs/>
          <w:sz w:val="28"/>
          <w:szCs w:val="28"/>
          <w:lang w:val="zh-CN"/>
        </w:rPr>
      </w:pPr>
      <w:r>
        <w:rPr>
          <w:rFonts w:hint="eastAsia" w:ascii="宋体" w:hAnsi="Times New Roman" w:eastAsia="宋体" w:cs="宋体"/>
          <w:b/>
          <w:bCs/>
          <w:sz w:val="28"/>
          <w:szCs w:val="28"/>
          <w:lang w:val="zh-CN"/>
        </w:rPr>
        <w:t>供应商资格要求</w:t>
      </w:r>
    </w:p>
    <w:p>
      <w:pPr>
        <w:spacing w:line="360" w:lineRule="auto"/>
        <w:ind w:firstLine="640" w:firstLineChars="200"/>
        <w:rPr>
          <w:color w:val="auto"/>
          <w:kern w:val="1"/>
          <w:sz w:val="32"/>
          <w:szCs w:val="32"/>
        </w:rPr>
      </w:pPr>
      <w:r>
        <w:rPr>
          <w:rFonts w:hint="eastAsia"/>
          <w:color w:val="auto"/>
          <w:kern w:val="1"/>
          <w:sz w:val="32"/>
          <w:szCs w:val="32"/>
          <w:lang w:val="en-US" w:eastAsia="zh-CN"/>
        </w:rPr>
        <w:t>1</w:t>
      </w:r>
      <w:r>
        <w:rPr>
          <w:color w:val="auto"/>
          <w:kern w:val="1"/>
          <w:sz w:val="32"/>
          <w:szCs w:val="32"/>
        </w:rPr>
        <w:t>.1本次招标要求响应人</w:t>
      </w:r>
      <w:r>
        <w:rPr>
          <w:rFonts w:hint="eastAsia"/>
          <w:color w:val="auto"/>
          <w:kern w:val="1"/>
          <w:sz w:val="32"/>
          <w:szCs w:val="32"/>
        </w:rPr>
        <w:t>提供企业营业执照、资质证书</w:t>
      </w:r>
      <w:r>
        <w:rPr>
          <w:color w:val="auto"/>
          <w:kern w:val="1"/>
          <w:sz w:val="32"/>
          <w:szCs w:val="32"/>
        </w:rPr>
        <w:t>，并在人员、资金等方面具有相应的能力。</w:t>
      </w:r>
    </w:p>
    <w:p>
      <w:pPr>
        <w:pStyle w:val="2"/>
        <w:ind w:firstLine="640" w:firstLineChars="200"/>
        <w:rPr>
          <w:rFonts w:hint="eastAsia" w:ascii="Times New Roman" w:hAnsi="Times New Roman" w:eastAsia="宋体" w:cs="Times New Roman"/>
          <w:b w:val="0"/>
          <w:color w:val="auto"/>
          <w:kern w:val="1"/>
          <w:sz w:val="32"/>
          <w:szCs w:val="32"/>
          <w:highlight w:val="none"/>
          <w:lang w:val="en-US" w:eastAsia="zh-CN" w:bidi="ar-SA"/>
        </w:rPr>
      </w:pPr>
      <w:r>
        <w:rPr>
          <w:rFonts w:hint="eastAsia" w:ascii="Times New Roman" w:hAnsi="Times New Roman" w:eastAsia="宋体" w:cs="Times New Roman"/>
          <w:b w:val="0"/>
          <w:color w:val="auto"/>
          <w:kern w:val="1"/>
          <w:sz w:val="32"/>
          <w:szCs w:val="32"/>
          <w:highlight w:val="none"/>
          <w:lang w:val="en-US" w:eastAsia="zh-CN" w:bidi="ar-SA"/>
        </w:rPr>
        <w:t>1.2预算金额：90000元（大写：玖万元整）</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1</w:t>
      </w:r>
      <w:r>
        <w:rPr>
          <w:rFonts w:ascii="Times New Roman" w:hAnsi="Times New Roman" w:eastAsia="宋体" w:cs="Times New Roman"/>
          <w:b w:val="0"/>
          <w:color w:val="auto"/>
          <w:kern w:val="1"/>
          <w:sz w:val="32"/>
          <w:szCs w:val="32"/>
          <w:lang w:val="en-US" w:eastAsia="zh-CN" w:bidi="ar-SA"/>
        </w:rPr>
        <w:t>.</w:t>
      </w:r>
      <w:r>
        <w:rPr>
          <w:rFonts w:hint="eastAsia" w:ascii="Times New Roman" w:hAnsi="Times New Roman" w:eastAsia="宋体" w:cs="Times New Roman"/>
          <w:b w:val="0"/>
          <w:color w:val="auto"/>
          <w:kern w:val="1"/>
          <w:sz w:val="32"/>
          <w:szCs w:val="32"/>
          <w:lang w:val="en-US" w:eastAsia="zh-CN" w:bidi="ar-SA"/>
        </w:rPr>
        <w:t>3财务状况良好。</w:t>
      </w:r>
    </w:p>
    <w:p>
      <w:pPr>
        <w:spacing w:line="360" w:lineRule="auto"/>
        <w:ind w:firstLine="640" w:firstLineChars="200"/>
        <w:rPr>
          <w:rFonts w:ascii="宋体" w:hAnsi="Times New Roman" w:eastAsia="宋体" w:cs="宋体"/>
          <w:sz w:val="28"/>
          <w:szCs w:val="28"/>
          <w:lang w:val="zh-CN"/>
        </w:rPr>
      </w:pPr>
      <w:r>
        <w:rPr>
          <w:rFonts w:hint="eastAsia"/>
          <w:color w:val="auto"/>
          <w:kern w:val="1"/>
          <w:sz w:val="32"/>
          <w:szCs w:val="32"/>
          <w:lang w:val="en-US" w:eastAsia="zh-CN"/>
        </w:rPr>
        <w:t>1.4</w:t>
      </w:r>
      <w:r>
        <w:rPr>
          <w:color w:val="auto"/>
          <w:kern w:val="1"/>
          <w:sz w:val="32"/>
          <w:szCs w:val="32"/>
        </w:rPr>
        <w:t>本次招标</w:t>
      </w:r>
      <w:r>
        <w:rPr>
          <w:color w:val="auto"/>
          <w:kern w:val="1"/>
          <w:sz w:val="32"/>
          <w:szCs w:val="32"/>
          <w:u w:val="single"/>
        </w:rPr>
        <w:t xml:space="preserve"> 不接受 </w:t>
      </w:r>
      <w:r>
        <w:rPr>
          <w:color w:val="auto"/>
          <w:kern w:val="1"/>
          <w:sz w:val="32"/>
          <w:szCs w:val="32"/>
        </w:rPr>
        <w:t>联合体投标。</w:t>
      </w:r>
      <w:r>
        <w:rPr>
          <w:rFonts w:ascii="宋体" w:hAnsi="Times New Roman" w:eastAsia="宋体" w:cs="宋体"/>
          <w:sz w:val="28"/>
          <w:szCs w:val="28"/>
          <w:lang w:val="zh-CN"/>
        </w:rPr>
        <w:t xml:space="preserve"> </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1.5投标人应具备《中华人民共和国政府采购法》第二十二条规定</w:t>
      </w:r>
    </w:p>
    <w:p>
      <w:pPr>
        <w:ind w:firstLine="640" w:firstLineChars="200"/>
        <w:rPr>
          <w:rFonts w:hint="eastAsia" w:ascii="Times New Roman" w:hAnsi="Times New Roman" w:eastAsia="宋体" w:cs="Times New Roman"/>
          <w:b w:val="0"/>
          <w:color w:val="auto"/>
          <w:kern w:val="1"/>
          <w:sz w:val="32"/>
          <w:szCs w:val="32"/>
          <w:lang w:val="zh-CN" w:eastAsia="zh-CN" w:bidi="ar-SA"/>
        </w:rPr>
      </w:pPr>
      <w:r>
        <w:rPr>
          <w:rFonts w:hint="eastAsia" w:ascii="Times New Roman" w:hAnsi="Times New Roman" w:eastAsia="宋体" w:cs="Times New Roman"/>
          <w:b w:val="0"/>
          <w:color w:val="auto"/>
          <w:kern w:val="1"/>
          <w:sz w:val="32"/>
          <w:szCs w:val="32"/>
          <w:lang w:val="en-US" w:eastAsia="zh-CN" w:bidi="ar-SA"/>
        </w:rPr>
        <w:t>1.6</w:t>
      </w:r>
      <w:r>
        <w:rPr>
          <w:rFonts w:hint="eastAsia" w:ascii="Times New Roman" w:hAnsi="Times New Roman" w:eastAsia="宋体" w:cs="Times New Roman"/>
          <w:b w:val="0"/>
          <w:color w:val="auto"/>
          <w:kern w:val="1"/>
          <w:sz w:val="32"/>
          <w:szCs w:val="32"/>
          <w:lang w:val="zh-CN" w:eastAsia="zh-CN" w:bidi="ar-SA"/>
        </w:rPr>
        <w:t>营业执照副本（开标现场验原件）、组织机构代码证副本、税务登记证副本或三证合一的营业执照副本、银行开户许可证或基本存款账户信息满足招标文件要求。</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1.6.1</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1.主要股东或出资人信息满足招标文件要求</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2.法人代表资格证明书、法定代表人授权书满足招标文件要求</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3.投标人非外资独资企业或外资控股企业的书面声明满足招标文件要求</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4.提供近六个月纳税和社保缴纳证明；</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5.近三年财务报表；不足一年的提供自成立以来的财务报表；</w:t>
      </w:r>
    </w:p>
    <w:p>
      <w:pPr>
        <w:pStyle w:val="2"/>
        <w:ind w:firstLine="640" w:firstLineChars="200"/>
        <w:rPr>
          <w:rFonts w:hint="eastAsia" w:ascii="Times New Roman" w:hAnsi="Times New Roman" w:eastAsia="宋体" w:cs="Times New Roman"/>
          <w:b w:val="0"/>
          <w:color w:val="auto"/>
          <w:kern w:val="1"/>
          <w:sz w:val="32"/>
          <w:szCs w:val="32"/>
          <w:lang w:val="en-US" w:eastAsia="zh-CN" w:bidi="ar-SA"/>
        </w:rPr>
      </w:pPr>
    </w:p>
    <w:p>
      <w:pPr>
        <w:pStyle w:val="2"/>
        <w:ind w:firstLine="640" w:firstLineChars="200"/>
        <w:rPr>
          <w:rFonts w:hint="default"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5.1</w:t>
      </w:r>
      <w:r>
        <w:rPr>
          <w:rFonts w:hint="default" w:ascii="Times New Roman" w:hAnsi="Times New Roman" w:eastAsia="宋体" w:cs="Times New Roman"/>
          <w:b w:val="0"/>
          <w:color w:val="auto"/>
          <w:kern w:val="1"/>
          <w:sz w:val="32"/>
          <w:szCs w:val="32"/>
          <w:lang w:val="en-US" w:eastAsia="zh-CN" w:bidi="ar-SA"/>
        </w:rPr>
        <w:t xml:space="preserve">拟参加本项目的潜在供应商、供应商法定代表人、委托代理人近三年被“信用中国”网站、“中国政府采购网”网站、“中华人民共和国最高人民法院”官方网站列入失信被执行人、重大税收违法案件当事人名单、政府采购严重违法失信行为记录名单的，不得参与本项目的政府采购活动。 </w:t>
      </w:r>
    </w:p>
    <w:p>
      <w:pPr>
        <w:pStyle w:val="2"/>
        <w:ind w:firstLine="640" w:firstLineChars="200"/>
        <w:rPr>
          <w:rFonts w:hint="default" w:ascii="Times New Roman" w:hAnsi="Times New Roman" w:eastAsia="宋体" w:cs="Times New Roman"/>
          <w:b w:val="0"/>
          <w:color w:val="auto"/>
          <w:kern w:val="1"/>
          <w:sz w:val="32"/>
          <w:szCs w:val="32"/>
          <w:lang w:val="en-US" w:eastAsia="zh-CN" w:bidi="ar-SA"/>
        </w:rPr>
      </w:pPr>
      <w:r>
        <w:rPr>
          <w:rFonts w:hint="eastAsia" w:ascii="Times New Roman" w:hAnsi="Times New Roman" w:eastAsia="宋体" w:cs="Times New Roman"/>
          <w:b w:val="0"/>
          <w:color w:val="auto"/>
          <w:kern w:val="1"/>
          <w:sz w:val="32"/>
          <w:szCs w:val="32"/>
          <w:lang w:val="en-US" w:eastAsia="zh-CN" w:bidi="ar-SA"/>
        </w:rPr>
        <w:t>5.</w:t>
      </w:r>
      <w:r>
        <w:rPr>
          <w:rFonts w:hint="default" w:ascii="Times New Roman" w:hAnsi="Times New Roman" w:eastAsia="宋体" w:cs="Times New Roman"/>
          <w:b w:val="0"/>
          <w:color w:val="auto"/>
          <w:kern w:val="1"/>
          <w:sz w:val="32"/>
          <w:szCs w:val="32"/>
          <w:lang w:val="en-US" w:eastAsia="zh-CN" w:bidi="ar-SA"/>
        </w:rPr>
        <w:t>2</w:t>
      </w:r>
      <w:r>
        <w:rPr>
          <w:rFonts w:hint="eastAsia" w:ascii="Times New Roman" w:hAnsi="Times New Roman" w:eastAsia="宋体" w:cs="Times New Roman"/>
          <w:b w:val="0"/>
          <w:color w:val="auto"/>
          <w:kern w:val="1"/>
          <w:sz w:val="32"/>
          <w:szCs w:val="32"/>
          <w:lang w:val="en-US" w:eastAsia="zh-CN" w:bidi="ar-SA"/>
        </w:rPr>
        <w:t xml:space="preserve"> 近</w:t>
      </w:r>
      <w:r>
        <w:rPr>
          <w:rFonts w:hint="default" w:ascii="Times New Roman" w:hAnsi="Times New Roman" w:eastAsia="宋体" w:cs="Times New Roman"/>
          <w:b w:val="0"/>
          <w:color w:val="auto"/>
          <w:kern w:val="1"/>
          <w:sz w:val="32"/>
          <w:szCs w:val="32"/>
          <w:lang w:val="en-US" w:eastAsia="zh-CN" w:bidi="ar-SA"/>
        </w:rPr>
        <w:t>3年内在经营活动中没有重大违法记录的书面声明、3年内没有发生过重大质量安全事故的书面声明</w:t>
      </w:r>
    </w:p>
    <w:p>
      <w:pPr>
        <w:widowControl w:val="0"/>
        <w:numPr>
          <w:ilvl w:val="0"/>
          <w:numId w:val="1"/>
        </w:numPr>
        <w:autoSpaceDE w:val="0"/>
        <w:autoSpaceDN w:val="0"/>
        <w:snapToGrid/>
        <w:spacing w:after="0" w:line="360" w:lineRule="auto"/>
        <w:ind w:left="425" w:leftChars="0" w:hanging="425" w:firstLineChars="0"/>
        <w:rPr>
          <w:rFonts w:hint="eastAsia" w:ascii="宋体" w:hAnsi="Times New Roman" w:eastAsia="宋体" w:cs="宋体"/>
          <w:b/>
          <w:bCs/>
          <w:sz w:val="28"/>
          <w:szCs w:val="28"/>
          <w:lang w:val="zh-CN"/>
        </w:rPr>
      </w:pPr>
      <w:r>
        <w:rPr>
          <w:rFonts w:hint="eastAsia" w:ascii="宋体" w:hAnsi="Times New Roman" w:eastAsia="宋体" w:cs="宋体"/>
          <w:b/>
          <w:bCs/>
          <w:sz w:val="28"/>
          <w:szCs w:val="28"/>
          <w:lang w:val="en-US" w:eastAsia="zh-CN"/>
        </w:rPr>
        <w:t>招标</w:t>
      </w:r>
      <w:r>
        <w:rPr>
          <w:rFonts w:hint="eastAsia" w:ascii="宋体" w:hAnsi="Times New Roman" w:eastAsia="宋体" w:cs="宋体"/>
          <w:b/>
          <w:bCs/>
          <w:sz w:val="28"/>
          <w:szCs w:val="28"/>
          <w:lang w:val="zh-CN"/>
        </w:rPr>
        <w:t>文件的获取</w:t>
      </w:r>
    </w:p>
    <w:p>
      <w:pPr>
        <w:widowControl w:val="0"/>
        <w:autoSpaceDE w:val="0"/>
        <w:autoSpaceDN w:val="0"/>
        <w:snapToGrid/>
        <w:spacing w:after="0" w:line="360" w:lineRule="auto"/>
        <w:ind w:firstLine="420"/>
        <w:rPr>
          <w:rFonts w:ascii="宋体" w:hAnsi="Times New Roman" w:eastAsia="宋体" w:cs="宋体"/>
          <w:sz w:val="28"/>
          <w:szCs w:val="28"/>
          <w:lang w:val="zh-CN"/>
        </w:rPr>
      </w:pPr>
      <w:r>
        <w:rPr>
          <w:rFonts w:hint="eastAsia" w:ascii="宋体" w:hAnsi="Times New Roman" w:eastAsia="宋体" w:cs="宋体"/>
          <w:sz w:val="28"/>
          <w:szCs w:val="28"/>
          <w:lang w:val="en-US" w:eastAsia="zh-CN"/>
        </w:rPr>
        <w:t>招标</w:t>
      </w:r>
      <w:r>
        <w:rPr>
          <w:rFonts w:hint="eastAsia" w:ascii="宋体" w:hAnsi="Times New Roman" w:eastAsia="宋体" w:cs="宋体"/>
          <w:sz w:val="28"/>
          <w:szCs w:val="28"/>
          <w:lang w:val="zh-CN"/>
        </w:rPr>
        <w:t>文件发售时间：</w:t>
      </w:r>
      <w:r>
        <w:rPr>
          <w:rFonts w:ascii="宋体" w:hAnsi="Times New Roman" w:eastAsia="宋体" w:cs="宋体"/>
          <w:sz w:val="28"/>
          <w:szCs w:val="28"/>
          <w:lang w:val="zh-CN"/>
        </w:rPr>
        <w:t>20</w:t>
      </w:r>
      <w:r>
        <w:rPr>
          <w:rFonts w:hint="eastAsia" w:ascii="宋体" w:hAnsi="Times New Roman" w:eastAsia="宋体" w:cs="宋体"/>
          <w:sz w:val="28"/>
          <w:szCs w:val="28"/>
          <w:lang w:val="en-US" w:eastAsia="zh-CN"/>
        </w:rPr>
        <w:t>22</w:t>
      </w:r>
      <w:r>
        <w:rPr>
          <w:rFonts w:hint="eastAsia" w:ascii="宋体" w:hAnsi="Times New Roman" w:eastAsia="宋体" w:cs="宋体"/>
          <w:sz w:val="28"/>
          <w:szCs w:val="28"/>
          <w:lang w:val="zh-CN"/>
        </w:rPr>
        <w:t>年</w:t>
      </w:r>
      <w:r>
        <w:rPr>
          <w:rFonts w:hint="eastAsia" w:ascii="宋体" w:hAnsi="Times New Roman" w:eastAsia="宋体" w:cs="宋体"/>
          <w:sz w:val="28"/>
          <w:szCs w:val="28"/>
          <w:u w:val="single"/>
          <w:lang w:val="en-US" w:eastAsia="zh-CN"/>
        </w:rPr>
        <w:t>07</w:t>
      </w:r>
      <w:r>
        <w:rPr>
          <w:rFonts w:hint="eastAsia" w:ascii="宋体" w:hAnsi="Times New Roman" w:eastAsia="宋体" w:cs="宋体"/>
          <w:sz w:val="28"/>
          <w:szCs w:val="28"/>
          <w:lang w:val="zh-CN"/>
        </w:rPr>
        <w:t>月</w:t>
      </w:r>
      <w:r>
        <w:rPr>
          <w:rFonts w:hint="eastAsia" w:ascii="宋体" w:hAnsi="Times New Roman" w:eastAsia="宋体" w:cs="宋体"/>
          <w:sz w:val="28"/>
          <w:szCs w:val="28"/>
          <w:lang w:val="en-US" w:eastAsia="zh-CN"/>
        </w:rPr>
        <w:t>04</w:t>
      </w:r>
      <w:r>
        <w:rPr>
          <w:rFonts w:hint="eastAsia" w:ascii="宋体" w:hAnsi="Times New Roman" w:eastAsia="宋体" w:cs="宋体"/>
          <w:sz w:val="28"/>
          <w:szCs w:val="28"/>
          <w:lang w:val="zh-CN"/>
        </w:rPr>
        <w:t>日至</w:t>
      </w:r>
      <w:r>
        <w:rPr>
          <w:rFonts w:hint="eastAsia" w:ascii="宋体" w:hAnsi="Times New Roman" w:eastAsia="宋体" w:cs="宋体"/>
          <w:sz w:val="28"/>
          <w:szCs w:val="28"/>
          <w:lang w:val="en-US" w:eastAsia="zh-CN"/>
        </w:rPr>
        <w:t>2022</w:t>
      </w:r>
      <w:r>
        <w:rPr>
          <w:rFonts w:hint="eastAsia" w:ascii="宋体" w:hAnsi="Times New Roman" w:eastAsia="宋体" w:cs="宋体"/>
          <w:sz w:val="28"/>
          <w:szCs w:val="28"/>
          <w:lang w:val="zh-CN"/>
        </w:rPr>
        <w:t>年</w:t>
      </w:r>
      <w:r>
        <w:rPr>
          <w:rFonts w:hint="eastAsia" w:ascii="宋体" w:hAnsi="Times New Roman" w:eastAsia="宋体" w:cs="宋体"/>
          <w:sz w:val="28"/>
          <w:szCs w:val="28"/>
          <w:u w:val="single"/>
          <w:lang w:val="en-US" w:eastAsia="zh-CN"/>
        </w:rPr>
        <w:t xml:space="preserve"> 07</w:t>
      </w:r>
      <w:r>
        <w:rPr>
          <w:rFonts w:hint="eastAsia" w:ascii="宋体" w:hAnsi="Times New Roman" w:eastAsia="宋体" w:cs="宋体"/>
          <w:sz w:val="28"/>
          <w:szCs w:val="28"/>
          <w:lang w:val="zh-CN"/>
        </w:rPr>
        <w:t>月</w:t>
      </w:r>
      <w:r>
        <w:rPr>
          <w:rFonts w:hint="eastAsia" w:ascii="宋体" w:hAnsi="Times New Roman" w:eastAsia="宋体" w:cs="宋体"/>
          <w:sz w:val="28"/>
          <w:szCs w:val="28"/>
          <w:u w:val="single"/>
          <w:lang w:val="en-US" w:eastAsia="zh-CN"/>
        </w:rPr>
        <w:t xml:space="preserve">  0</w:t>
      </w:r>
      <w:r>
        <w:rPr>
          <w:rFonts w:hint="eastAsia" w:ascii="宋体" w:cs="宋体"/>
          <w:sz w:val="28"/>
          <w:szCs w:val="28"/>
          <w:u w:val="single"/>
          <w:lang w:val="en-US" w:eastAsia="zh-CN"/>
        </w:rPr>
        <w:t>6</w:t>
      </w:r>
      <w:r>
        <w:rPr>
          <w:rFonts w:hint="eastAsia" w:ascii="宋体" w:hAnsi="Times New Roman" w:eastAsia="宋体" w:cs="宋体"/>
          <w:sz w:val="28"/>
          <w:szCs w:val="28"/>
          <w:u w:val="single"/>
          <w:lang w:val="en-US" w:eastAsia="zh-CN"/>
        </w:rPr>
        <w:t xml:space="preserve">  </w:t>
      </w:r>
      <w:r>
        <w:rPr>
          <w:rFonts w:hint="eastAsia" w:ascii="宋体" w:hAnsi="Times New Roman" w:eastAsia="宋体" w:cs="宋体"/>
          <w:sz w:val="28"/>
          <w:szCs w:val="28"/>
          <w:lang w:val="zh-CN"/>
        </w:rPr>
        <w:t>日（每日上午</w:t>
      </w:r>
      <w:r>
        <w:rPr>
          <w:rFonts w:hint="eastAsia" w:ascii="宋体" w:hAnsi="Times New Roman" w:eastAsia="宋体" w:cs="宋体"/>
          <w:sz w:val="28"/>
          <w:szCs w:val="28"/>
          <w:lang w:val="en-US" w:eastAsia="zh-CN"/>
        </w:rPr>
        <w:t>10</w:t>
      </w:r>
      <w:r>
        <w:rPr>
          <w:rFonts w:ascii="宋体" w:hAnsi="Times New Roman" w:eastAsia="宋体" w:cs="宋体"/>
          <w:sz w:val="28"/>
          <w:szCs w:val="28"/>
          <w:lang w:val="zh-CN"/>
        </w:rPr>
        <w:t>:00</w:t>
      </w:r>
      <w:r>
        <w:rPr>
          <w:rFonts w:hint="eastAsia" w:ascii="宋体" w:hAnsi="Times New Roman" w:eastAsia="宋体" w:cs="宋体"/>
          <w:sz w:val="28"/>
          <w:szCs w:val="28"/>
          <w:lang w:val="zh-CN"/>
        </w:rPr>
        <w:t>至</w:t>
      </w:r>
      <w:r>
        <w:rPr>
          <w:rFonts w:ascii="宋体" w:hAnsi="Times New Roman" w:eastAsia="宋体" w:cs="宋体"/>
          <w:sz w:val="28"/>
          <w:szCs w:val="28"/>
          <w:lang w:val="zh-CN"/>
        </w:rPr>
        <w:t>1</w:t>
      </w:r>
      <w:r>
        <w:rPr>
          <w:rFonts w:hint="eastAsia" w:ascii="宋体" w:hAnsi="Times New Roman" w:eastAsia="宋体" w:cs="宋体"/>
          <w:sz w:val="28"/>
          <w:szCs w:val="28"/>
          <w:lang w:val="en-US" w:eastAsia="zh-CN"/>
        </w:rPr>
        <w:t>3</w:t>
      </w:r>
      <w:r>
        <w:rPr>
          <w:rFonts w:ascii="宋体" w:hAnsi="Times New Roman" w:eastAsia="宋体" w:cs="宋体"/>
          <w:sz w:val="28"/>
          <w:szCs w:val="28"/>
          <w:lang w:val="zh-CN"/>
        </w:rPr>
        <w:t>:</w:t>
      </w:r>
      <w:r>
        <w:rPr>
          <w:rFonts w:hint="eastAsia" w:ascii="宋体" w:hAnsi="Times New Roman" w:eastAsia="宋体" w:cs="宋体"/>
          <w:sz w:val="28"/>
          <w:szCs w:val="28"/>
          <w:lang w:val="en-US" w:eastAsia="zh-CN"/>
        </w:rPr>
        <w:t>0</w:t>
      </w:r>
      <w:r>
        <w:rPr>
          <w:rFonts w:ascii="宋体" w:hAnsi="Times New Roman" w:eastAsia="宋体" w:cs="宋体"/>
          <w:sz w:val="28"/>
          <w:szCs w:val="28"/>
          <w:lang w:val="zh-CN"/>
        </w:rPr>
        <w:t>0</w:t>
      </w:r>
      <w:r>
        <w:rPr>
          <w:rFonts w:hint="eastAsia" w:ascii="宋体" w:hAnsi="Times New Roman" w:eastAsia="宋体" w:cs="宋体"/>
          <w:sz w:val="28"/>
          <w:szCs w:val="28"/>
          <w:lang w:val="zh-CN"/>
        </w:rPr>
        <w:t>，下午</w:t>
      </w:r>
      <w:r>
        <w:rPr>
          <w:rFonts w:ascii="宋体" w:hAnsi="Times New Roman" w:eastAsia="宋体" w:cs="宋体"/>
          <w:sz w:val="28"/>
          <w:szCs w:val="28"/>
          <w:lang w:val="zh-CN"/>
        </w:rPr>
        <w:t>1</w:t>
      </w:r>
      <w:r>
        <w:rPr>
          <w:rFonts w:hint="eastAsia" w:ascii="宋体" w:hAnsi="Times New Roman" w:eastAsia="宋体" w:cs="宋体"/>
          <w:sz w:val="28"/>
          <w:szCs w:val="28"/>
          <w:lang w:val="en-US" w:eastAsia="zh-CN"/>
        </w:rPr>
        <w:t>5</w:t>
      </w:r>
      <w:r>
        <w:rPr>
          <w:rFonts w:ascii="宋体" w:hAnsi="Times New Roman" w:eastAsia="宋体" w:cs="宋体"/>
          <w:sz w:val="28"/>
          <w:szCs w:val="28"/>
          <w:lang w:val="zh-CN"/>
        </w:rPr>
        <w:t>:</w:t>
      </w:r>
      <w:r>
        <w:rPr>
          <w:rFonts w:hint="eastAsia" w:ascii="宋体" w:hAnsi="Times New Roman" w:eastAsia="宋体" w:cs="宋体"/>
          <w:sz w:val="28"/>
          <w:szCs w:val="28"/>
          <w:lang w:val="en-US" w:eastAsia="zh-CN"/>
        </w:rPr>
        <w:t>3</w:t>
      </w:r>
      <w:r>
        <w:rPr>
          <w:rFonts w:ascii="宋体" w:hAnsi="Times New Roman" w:eastAsia="宋体" w:cs="宋体"/>
          <w:sz w:val="28"/>
          <w:szCs w:val="28"/>
          <w:lang w:val="zh-CN"/>
        </w:rPr>
        <w:t>0</w:t>
      </w:r>
      <w:r>
        <w:rPr>
          <w:rFonts w:hint="eastAsia" w:ascii="宋体" w:hAnsi="Times New Roman" w:eastAsia="宋体" w:cs="宋体"/>
          <w:sz w:val="28"/>
          <w:szCs w:val="28"/>
          <w:lang w:val="zh-CN"/>
        </w:rPr>
        <w:t>至</w:t>
      </w:r>
      <w:r>
        <w:rPr>
          <w:rFonts w:ascii="宋体" w:hAnsi="Times New Roman" w:eastAsia="宋体" w:cs="宋体"/>
          <w:sz w:val="28"/>
          <w:szCs w:val="28"/>
          <w:lang w:val="zh-CN"/>
        </w:rPr>
        <w:t>1</w:t>
      </w:r>
      <w:r>
        <w:rPr>
          <w:rFonts w:hint="eastAsia" w:ascii="宋体" w:hAnsi="Times New Roman" w:eastAsia="宋体" w:cs="宋体"/>
          <w:sz w:val="28"/>
          <w:szCs w:val="28"/>
          <w:lang w:val="en-US" w:eastAsia="zh-CN"/>
        </w:rPr>
        <w:t>8</w:t>
      </w:r>
      <w:r>
        <w:rPr>
          <w:rFonts w:hint="eastAsia" w:ascii="宋体" w:hAnsi="Times New Roman" w:eastAsia="宋体" w:cs="宋体"/>
          <w:sz w:val="28"/>
          <w:szCs w:val="28"/>
          <w:lang w:val="zh-CN"/>
        </w:rPr>
        <w:t>：</w:t>
      </w:r>
      <w:r>
        <w:rPr>
          <w:rFonts w:ascii="宋体" w:hAnsi="Times New Roman" w:eastAsia="宋体" w:cs="宋体"/>
          <w:sz w:val="28"/>
          <w:szCs w:val="28"/>
          <w:lang w:val="zh-CN"/>
        </w:rPr>
        <w:t>00</w:t>
      </w:r>
      <w:r>
        <w:rPr>
          <w:rFonts w:hint="eastAsia" w:ascii="宋体" w:hAnsi="Times New Roman" w:eastAsia="宋体" w:cs="宋体"/>
          <w:sz w:val="28"/>
          <w:szCs w:val="28"/>
          <w:lang w:val="zh-CN"/>
        </w:rPr>
        <w:t>，国家法定节假日除外）。凡有意参加</w:t>
      </w:r>
      <w:r>
        <w:rPr>
          <w:rFonts w:hint="eastAsia" w:ascii="宋体" w:hAnsi="Times New Roman" w:eastAsia="宋体" w:cs="宋体"/>
          <w:sz w:val="28"/>
          <w:szCs w:val="28"/>
          <w:lang w:val="en-US" w:eastAsia="zh-CN"/>
        </w:rPr>
        <w:t>投标</w:t>
      </w:r>
      <w:r>
        <w:rPr>
          <w:rFonts w:hint="eastAsia" w:ascii="宋体" w:hAnsi="Times New Roman" w:eastAsia="宋体" w:cs="宋体"/>
          <w:sz w:val="28"/>
          <w:szCs w:val="28"/>
          <w:lang w:val="zh-CN"/>
        </w:rPr>
        <w:t>的供应商，请于</w:t>
      </w:r>
      <w:r>
        <w:rPr>
          <w:rFonts w:ascii="宋体" w:hAnsi="Times New Roman" w:eastAsia="宋体" w:cs="宋体"/>
          <w:sz w:val="28"/>
          <w:szCs w:val="28"/>
          <w:lang w:val="zh-CN"/>
        </w:rPr>
        <w:t>20</w:t>
      </w:r>
      <w:r>
        <w:rPr>
          <w:rFonts w:hint="eastAsia" w:ascii="宋体" w:hAnsi="Times New Roman" w:eastAsia="宋体" w:cs="宋体"/>
          <w:sz w:val="28"/>
          <w:szCs w:val="28"/>
          <w:lang w:val="en-US" w:eastAsia="zh-CN"/>
        </w:rPr>
        <w:t>22</w:t>
      </w:r>
      <w:r>
        <w:rPr>
          <w:rFonts w:hint="eastAsia" w:ascii="宋体" w:hAnsi="Times New Roman" w:eastAsia="宋体" w:cs="宋体"/>
          <w:sz w:val="28"/>
          <w:szCs w:val="28"/>
          <w:lang w:val="zh-CN"/>
        </w:rPr>
        <w:t>年</w:t>
      </w:r>
      <w:r>
        <w:rPr>
          <w:rFonts w:hint="eastAsia" w:ascii="宋体" w:hAnsi="Times New Roman" w:eastAsia="宋体" w:cs="宋体"/>
          <w:sz w:val="28"/>
          <w:szCs w:val="28"/>
          <w:u w:val="single"/>
          <w:lang w:val="en-US" w:eastAsia="zh-CN"/>
        </w:rPr>
        <w:t xml:space="preserve"> 07 </w:t>
      </w:r>
      <w:r>
        <w:rPr>
          <w:rFonts w:hint="eastAsia" w:ascii="宋体" w:hAnsi="Times New Roman" w:eastAsia="宋体" w:cs="宋体"/>
          <w:sz w:val="28"/>
          <w:szCs w:val="28"/>
          <w:lang w:val="zh-CN"/>
        </w:rPr>
        <w:t>月</w:t>
      </w:r>
      <w:r>
        <w:rPr>
          <w:rFonts w:hint="eastAsia" w:ascii="宋体" w:hAnsi="Times New Roman" w:eastAsia="宋体" w:cs="宋体"/>
          <w:sz w:val="28"/>
          <w:szCs w:val="28"/>
          <w:u w:val="single"/>
          <w:lang w:val="en-US" w:eastAsia="zh-CN"/>
        </w:rPr>
        <w:t xml:space="preserve">  04 </w:t>
      </w:r>
      <w:r>
        <w:rPr>
          <w:rFonts w:hint="eastAsia" w:ascii="宋体" w:hAnsi="Times New Roman" w:eastAsia="宋体" w:cs="宋体"/>
          <w:sz w:val="28"/>
          <w:szCs w:val="28"/>
          <w:lang w:val="zh-CN"/>
        </w:rPr>
        <w:t>日至</w:t>
      </w:r>
      <w:r>
        <w:rPr>
          <w:rFonts w:ascii="宋体" w:hAnsi="Times New Roman" w:eastAsia="宋体" w:cs="宋体"/>
          <w:sz w:val="28"/>
          <w:szCs w:val="28"/>
          <w:lang w:val="zh-CN"/>
        </w:rPr>
        <w:t>20</w:t>
      </w:r>
      <w:r>
        <w:rPr>
          <w:rFonts w:hint="eastAsia" w:ascii="宋体" w:hAnsi="Times New Roman" w:eastAsia="宋体" w:cs="宋体"/>
          <w:sz w:val="28"/>
          <w:szCs w:val="28"/>
          <w:lang w:val="en-US" w:eastAsia="zh-CN"/>
        </w:rPr>
        <w:t>22</w:t>
      </w:r>
      <w:r>
        <w:rPr>
          <w:rFonts w:hint="eastAsia" w:ascii="宋体" w:hAnsi="Times New Roman" w:eastAsia="宋体" w:cs="宋体"/>
          <w:sz w:val="28"/>
          <w:szCs w:val="28"/>
          <w:lang w:val="zh-CN"/>
        </w:rPr>
        <w:t>年</w:t>
      </w:r>
      <w:r>
        <w:rPr>
          <w:rFonts w:hint="eastAsia" w:ascii="宋体" w:hAnsi="Times New Roman" w:eastAsia="宋体" w:cs="宋体"/>
          <w:sz w:val="28"/>
          <w:szCs w:val="28"/>
          <w:u w:val="single"/>
          <w:lang w:val="en-US" w:eastAsia="zh-CN"/>
        </w:rPr>
        <w:t xml:space="preserve"> 07 </w:t>
      </w:r>
      <w:r>
        <w:rPr>
          <w:rFonts w:hint="eastAsia" w:ascii="宋体" w:hAnsi="Times New Roman" w:eastAsia="宋体" w:cs="宋体"/>
          <w:sz w:val="28"/>
          <w:szCs w:val="28"/>
          <w:lang w:val="zh-CN"/>
        </w:rPr>
        <w:t>月</w:t>
      </w:r>
      <w:r>
        <w:rPr>
          <w:rFonts w:hint="eastAsia" w:ascii="宋体" w:hAnsi="Times New Roman" w:eastAsia="宋体" w:cs="宋体"/>
          <w:sz w:val="28"/>
          <w:szCs w:val="28"/>
          <w:u w:val="single"/>
          <w:lang w:val="en-US" w:eastAsia="zh-CN"/>
        </w:rPr>
        <w:t xml:space="preserve">  0</w:t>
      </w:r>
      <w:r>
        <w:rPr>
          <w:rFonts w:hint="eastAsia" w:ascii="宋体" w:cs="宋体"/>
          <w:sz w:val="28"/>
          <w:szCs w:val="28"/>
          <w:u w:val="single"/>
          <w:lang w:val="en-US" w:eastAsia="zh-CN"/>
        </w:rPr>
        <w:t>6</w:t>
      </w:r>
      <w:r>
        <w:rPr>
          <w:rFonts w:hint="eastAsia" w:ascii="宋体" w:hAnsi="Times New Roman" w:eastAsia="宋体" w:cs="宋体"/>
          <w:sz w:val="28"/>
          <w:szCs w:val="28"/>
          <w:u w:val="single"/>
          <w:lang w:val="en-US" w:eastAsia="zh-CN"/>
        </w:rPr>
        <w:t xml:space="preserve"> </w:t>
      </w:r>
      <w:r>
        <w:rPr>
          <w:rFonts w:hint="eastAsia" w:ascii="宋体" w:hAnsi="Times New Roman" w:eastAsia="宋体" w:cs="宋体"/>
          <w:sz w:val="28"/>
          <w:szCs w:val="28"/>
          <w:lang w:val="zh-CN"/>
        </w:rPr>
        <w:t>日</w:t>
      </w:r>
      <w:r>
        <w:rPr>
          <w:rFonts w:ascii="宋体" w:hAnsi="Times New Roman" w:eastAsia="宋体" w:cs="宋体"/>
          <w:sz w:val="28"/>
          <w:szCs w:val="28"/>
          <w:lang w:val="zh-CN"/>
        </w:rPr>
        <w:t>1</w:t>
      </w:r>
      <w:r>
        <w:rPr>
          <w:rFonts w:hint="eastAsia" w:ascii="宋体" w:hAnsi="Times New Roman" w:eastAsia="宋体" w:cs="宋体"/>
          <w:sz w:val="28"/>
          <w:szCs w:val="28"/>
          <w:lang w:val="en-US" w:eastAsia="zh-CN"/>
        </w:rPr>
        <w:t>8</w:t>
      </w:r>
      <w:r>
        <w:rPr>
          <w:rFonts w:ascii="宋体" w:hAnsi="Times New Roman" w:eastAsia="宋体" w:cs="宋体"/>
          <w:sz w:val="28"/>
          <w:szCs w:val="28"/>
          <w:lang w:val="zh-CN"/>
        </w:rPr>
        <w:t>:00</w:t>
      </w:r>
      <w:r>
        <w:rPr>
          <w:rFonts w:hint="eastAsia" w:ascii="宋体" w:hAnsi="Times New Roman" w:eastAsia="宋体" w:cs="宋体"/>
          <w:sz w:val="28"/>
          <w:szCs w:val="28"/>
          <w:lang w:val="zh-CN"/>
        </w:rPr>
        <w:t>前携带单位资质证明材料（营业执照副本原件及复印件、法定代表人身份证复印件、法定代表人授权委托书、委托代理人的身份证原件及复印件，所有复印件均需加盖报价单位有效红色印章）到</w:t>
      </w:r>
      <w:r>
        <w:rPr>
          <w:rFonts w:hint="eastAsia" w:ascii="宋体" w:hAnsi="Times New Roman" w:eastAsia="宋体" w:cs="宋体"/>
          <w:sz w:val="28"/>
          <w:szCs w:val="28"/>
          <w:lang w:val="en-US" w:eastAsia="zh-CN"/>
        </w:rPr>
        <w:t>西藏华章工程管理</w:t>
      </w:r>
      <w:r>
        <w:rPr>
          <w:rFonts w:hint="eastAsia" w:ascii="宋体" w:hAnsi="Times New Roman" w:eastAsia="宋体" w:cs="宋体"/>
          <w:sz w:val="28"/>
          <w:szCs w:val="28"/>
          <w:lang w:val="zh-CN"/>
        </w:rPr>
        <w:t>有限公司购买</w:t>
      </w:r>
      <w:r>
        <w:rPr>
          <w:rFonts w:hint="eastAsia" w:ascii="宋体" w:hAnsi="Times New Roman" w:eastAsia="宋体" w:cs="宋体"/>
          <w:sz w:val="28"/>
          <w:szCs w:val="28"/>
          <w:lang w:val="en-US" w:eastAsia="zh-CN"/>
        </w:rPr>
        <w:t>招标</w:t>
      </w:r>
      <w:r>
        <w:rPr>
          <w:rFonts w:hint="eastAsia" w:ascii="宋体" w:hAnsi="Times New Roman" w:eastAsia="宋体" w:cs="宋体"/>
          <w:sz w:val="28"/>
          <w:szCs w:val="28"/>
          <w:lang w:val="zh-CN"/>
        </w:rPr>
        <w:t>文件。</w:t>
      </w:r>
      <w:r>
        <w:rPr>
          <w:rFonts w:hint="eastAsia" w:ascii="宋体" w:hAnsi="Times New Roman" w:eastAsia="宋体" w:cs="宋体"/>
          <w:sz w:val="28"/>
          <w:szCs w:val="28"/>
          <w:lang w:val="en-US" w:eastAsia="zh-CN"/>
        </w:rPr>
        <w:t>招标</w:t>
      </w:r>
      <w:r>
        <w:rPr>
          <w:rFonts w:hint="eastAsia" w:ascii="宋体" w:hAnsi="Times New Roman" w:eastAsia="宋体" w:cs="宋体"/>
          <w:sz w:val="28"/>
          <w:szCs w:val="28"/>
          <w:lang w:val="zh-CN"/>
        </w:rPr>
        <w:t>文件每份售价</w:t>
      </w:r>
      <w:r>
        <w:rPr>
          <w:rFonts w:hint="eastAsia" w:ascii="宋体" w:hAnsi="Times New Roman" w:eastAsia="宋体" w:cs="宋体"/>
          <w:sz w:val="28"/>
          <w:szCs w:val="28"/>
          <w:lang w:val="en-US" w:eastAsia="zh-CN"/>
        </w:rPr>
        <w:t>85</w:t>
      </w:r>
      <w:r>
        <w:rPr>
          <w:rFonts w:ascii="宋体" w:hAnsi="Times New Roman" w:eastAsia="宋体" w:cs="宋体"/>
          <w:sz w:val="28"/>
          <w:szCs w:val="28"/>
          <w:lang w:val="zh-CN"/>
        </w:rPr>
        <w:t>0</w:t>
      </w:r>
      <w:r>
        <w:rPr>
          <w:rFonts w:hint="eastAsia" w:ascii="宋体" w:hAnsi="Times New Roman" w:eastAsia="宋体" w:cs="宋体"/>
          <w:sz w:val="28"/>
          <w:szCs w:val="28"/>
          <w:lang w:val="zh-CN"/>
        </w:rPr>
        <w:t>元，售后不退。</w:t>
      </w:r>
    </w:p>
    <w:p>
      <w:pPr>
        <w:widowControl w:val="0"/>
        <w:numPr>
          <w:ilvl w:val="0"/>
          <w:numId w:val="1"/>
        </w:numPr>
        <w:autoSpaceDE w:val="0"/>
        <w:autoSpaceDN w:val="0"/>
        <w:snapToGrid/>
        <w:spacing w:after="0" w:line="360" w:lineRule="auto"/>
        <w:ind w:left="425" w:leftChars="0" w:hanging="425" w:firstLineChars="0"/>
        <w:rPr>
          <w:rFonts w:hint="eastAsia" w:ascii="宋体" w:hAnsi="Times New Roman" w:eastAsia="宋体" w:cs="宋体"/>
          <w:b/>
          <w:bCs/>
          <w:sz w:val="28"/>
          <w:szCs w:val="28"/>
          <w:lang w:val="zh-CN"/>
        </w:rPr>
      </w:pPr>
      <w:r>
        <w:rPr>
          <w:rFonts w:hint="eastAsia" w:ascii="宋体" w:hAnsi="Times New Roman" w:eastAsia="宋体" w:cs="宋体"/>
          <w:b/>
          <w:bCs/>
          <w:sz w:val="28"/>
          <w:szCs w:val="28"/>
          <w:lang w:val="en-US" w:eastAsia="zh-CN"/>
        </w:rPr>
        <w:t>投标</w:t>
      </w:r>
      <w:r>
        <w:rPr>
          <w:rFonts w:hint="eastAsia" w:ascii="宋体" w:hAnsi="Times New Roman" w:eastAsia="宋体" w:cs="宋体"/>
          <w:b/>
          <w:bCs/>
          <w:sz w:val="28"/>
          <w:szCs w:val="28"/>
          <w:lang w:val="zh-CN"/>
        </w:rPr>
        <w:t>文件的递交</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zh-CN" w:eastAsia="zh-CN"/>
        </w:rPr>
      </w:pPr>
      <w:r>
        <w:rPr>
          <w:rFonts w:hint="eastAsia" w:ascii="Times New Roman" w:hAnsi="Times New Roman" w:eastAsia="宋体" w:cs="宋体"/>
          <w:color w:val="auto"/>
          <w:kern w:val="0"/>
          <w:sz w:val="28"/>
          <w:szCs w:val="28"/>
          <w:lang w:val="en-US" w:eastAsia="zh-CN"/>
        </w:rPr>
        <w:t>3</w:t>
      </w:r>
      <w:r>
        <w:rPr>
          <w:rFonts w:hint="eastAsia" w:ascii="Times New Roman" w:hAnsi="Times New Roman" w:eastAsia="宋体" w:cs="宋体"/>
          <w:color w:val="auto"/>
          <w:kern w:val="0"/>
          <w:sz w:val="28"/>
          <w:szCs w:val="28"/>
          <w:lang w:val="zh-CN" w:eastAsia="zh-CN"/>
        </w:rPr>
        <w:t>.</w:t>
      </w:r>
      <w:r>
        <w:rPr>
          <w:rFonts w:hint="eastAsia" w:ascii="Times New Roman" w:hAnsi="Times New Roman" w:eastAsia="宋体" w:cs="宋体"/>
          <w:color w:val="auto"/>
          <w:kern w:val="0"/>
          <w:sz w:val="28"/>
          <w:szCs w:val="28"/>
          <w:lang w:val="en-US" w:eastAsia="zh-CN"/>
        </w:rPr>
        <w:t>1投</w:t>
      </w:r>
      <w:r>
        <w:rPr>
          <w:rFonts w:hint="eastAsia" w:ascii="Times New Roman" w:hAnsi="Times New Roman" w:eastAsia="宋体" w:cs="宋体"/>
          <w:color w:val="auto"/>
          <w:kern w:val="0"/>
          <w:sz w:val="28"/>
          <w:szCs w:val="28"/>
          <w:lang w:val="zh-CN" w:eastAsia="zh-CN"/>
        </w:rPr>
        <w:t>标文件递交的时间、地点：</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zh-CN" w:eastAsia="zh-CN"/>
        </w:rPr>
      </w:pPr>
      <w:r>
        <w:rPr>
          <w:rFonts w:hint="eastAsia" w:ascii="Times New Roman" w:hAnsi="Times New Roman" w:eastAsia="宋体" w:cs="宋体"/>
          <w:color w:val="auto"/>
          <w:kern w:val="0"/>
          <w:sz w:val="28"/>
          <w:szCs w:val="28"/>
          <w:lang w:val="en-US" w:eastAsia="zh-CN"/>
        </w:rPr>
        <w:t>3</w:t>
      </w:r>
      <w:r>
        <w:rPr>
          <w:rFonts w:hint="eastAsia" w:ascii="Times New Roman" w:hAnsi="Times New Roman" w:eastAsia="宋体" w:cs="宋体"/>
          <w:color w:val="auto"/>
          <w:kern w:val="0"/>
          <w:sz w:val="28"/>
          <w:szCs w:val="28"/>
          <w:lang w:val="zh-CN" w:eastAsia="zh-CN"/>
        </w:rPr>
        <w:t>.</w:t>
      </w:r>
      <w:r>
        <w:rPr>
          <w:rFonts w:hint="eastAsia" w:ascii="Times New Roman" w:hAnsi="Times New Roman" w:eastAsia="宋体" w:cs="宋体"/>
          <w:color w:val="auto"/>
          <w:kern w:val="0"/>
          <w:sz w:val="28"/>
          <w:szCs w:val="28"/>
          <w:lang w:val="en-US" w:eastAsia="zh-CN"/>
        </w:rPr>
        <w:t>1</w:t>
      </w:r>
      <w:r>
        <w:rPr>
          <w:rFonts w:hint="eastAsia" w:ascii="Times New Roman" w:hAnsi="Times New Roman" w:eastAsia="宋体" w:cs="宋体"/>
          <w:color w:val="auto"/>
          <w:kern w:val="0"/>
          <w:sz w:val="28"/>
          <w:szCs w:val="28"/>
          <w:lang w:val="zh-CN" w:eastAsia="zh-CN"/>
        </w:rPr>
        <w:t>.1</w:t>
      </w:r>
      <w:r>
        <w:rPr>
          <w:rFonts w:hint="eastAsia" w:ascii="Times New Roman" w:hAnsi="Times New Roman" w:eastAsia="宋体" w:cs="宋体"/>
          <w:color w:val="auto"/>
          <w:kern w:val="0"/>
          <w:sz w:val="28"/>
          <w:szCs w:val="28"/>
          <w:lang w:val="en-US" w:eastAsia="zh-CN"/>
        </w:rPr>
        <w:t>投</w:t>
      </w:r>
      <w:r>
        <w:rPr>
          <w:rFonts w:hint="eastAsia" w:ascii="Times New Roman" w:hAnsi="Times New Roman" w:eastAsia="宋体" w:cs="宋体"/>
          <w:color w:val="auto"/>
          <w:kern w:val="0"/>
          <w:sz w:val="28"/>
          <w:szCs w:val="28"/>
          <w:lang w:val="zh-CN" w:eastAsia="zh-CN"/>
        </w:rPr>
        <w:t>标单位应于</w:t>
      </w:r>
      <w:r>
        <w:rPr>
          <w:rFonts w:hint="eastAsia" w:ascii="Times New Roman" w:hAnsi="Times New Roman" w:eastAsia="宋体" w:cs="宋体"/>
          <w:color w:val="auto"/>
          <w:kern w:val="0"/>
          <w:sz w:val="28"/>
          <w:szCs w:val="28"/>
          <w:u w:val="single"/>
          <w:lang w:val="en-US" w:eastAsia="zh-CN"/>
        </w:rPr>
        <w:t xml:space="preserve">  2022  </w:t>
      </w:r>
      <w:r>
        <w:rPr>
          <w:rFonts w:hint="eastAsia" w:ascii="Times New Roman" w:hAnsi="Times New Roman" w:eastAsia="宋体" w:cs="宋体"/>
          <w:color w:val="auto"/>
          <w:kern w:val="0"/>
          <w:sz w:val="28"/>
          <w:szCs w:val="28"/>
          <w:lang w:val="zh-CN" w:eastAsia="zh-CN"/>
        </w:rPr>
        <w:t>年</w:t>
      </w:r>
      <w:r>
        <w:rPr>
          <w:rFonts w:hint="eastAsia" w:ascii="Times New Roman" w:hAnsi="Times New Roman" w:eastAsia="宋体" w:cs="宋体"/>
          <w:color w:val="auto"/>
          <w:kern w:val="0"/>
          <w:sz w:val="28"/>
          <w:szCs w:val="28"/>
          <w:u w:val="single"/>
          <w:lang w:val="en-US" w:eastAsia="zh-CN"/>
        </w:rPr>
        <w:t xml:space="preserve">  07 </w:t>
      </w:r>
      <w:r>
        <w:rPr>
          <w:rFonts w:hint="eastAsia" w:ascii="Times New Roman" w:hAnsi="Times New Roman" w:eastAsia="宋体" w:cs="宋体"/>
          <w:color w:val="auto"/>
          <w:kern w:val="0"/>
          <w:sz w:val="28"/>
          <w:szCs w:val="28"/>
          <w:lang w:val="zh-CN" w:eastAsia="zh-CN"/>
        </w:rPr>
        <w:t>月</w:t>
      </w:r>
      <w:r>
        <w:rPr>
          <w:rFonts w:hint="eastAsia" w:ascii="Times New Roman" w:hAnsi="Times New Roman" w:eastAsia="宋体" w:cs="宋体"/>
          <w:color w:val="auto"/>
          <w:kern w:val="0"/>
          <w:sz w:val="28"/>
          <w:szCs w:val="28"/>
          <w:u w:val="single"/>
          <w:lang w:val="en-US" w:eastAsia="zh-CN"/>
        </w:rPr>
        <w:t xml:space="preserve">  07</w:t>
      </w:r>
      <w:r>
        <w:rPr>
          <w:rFonts w:hint="eastAsia" w:ascii="Times New Roman" w:hAnsi="Times New Roman" w:eastAsia="宋体" w:cs="宋体"/>
          <w:color w:val="auto"/>
          <w:kern w:val="0"/>
          <w:sz w:val="28"/>
          <w:szCs w:val="28"/>
          <w:lang w:val="zh-CN" w:eastAsia="zh-CN"/>
        </w:rPr>
        <w:t>日</w:t>
      </w:r>
      <w:r>
        <w:rPr>
          <w:rFonts w:hint="eastAsia" w:ascii="Times New Roman" w:hAnsi="Times New Roman" w:eastAsia="宋体" w:cs="宋体"/>
          <w:color w:val="auto"/>
          <w:kern w:val="0"/>
          <w:sz w:val="28"/>
          <w:szCs w:val="28"/>
          <w:u w:val="single"/>
          <w:lang w:val="en-US" w:eastAsia="zh-CN"/>
        </w:rPr>
        <w:t>10</w:t>
      </w:r>
      <w:r>
        <w:rPr>
          <w:rFonts w:hint="eastAsia" w:ascii="Times New Roman" w:hAnsi="Times New Roman" w:eastAsia="宋体" w:cs="宋体"/>
          <w:color w:val="auto"/>
          <w:kern w:val="0"/>
          <w:sz w:val="28"/>
          <w:szCs w:val="28"/>
          <w:lang w:val="en-US" w:eastAsia="zh-CN"/>
        </w:rPr>
        <w:t>时</w:t>
      </w:r>
      <w:r>
        <w:rPr>
          <w:rFonts w:hint="eastAsia" w:ascii="Times New Roman" w:hAnsi="Times New Roman" w:eastAsia="宋体" w:cs="宋体"/>
          <w:color w:val="auto"/>
          <w:kern w:val="0"/>
          <w:sz w:val="28"/>
          <w:szCs w:val="28"/>
          <w:u w:val="single"/>
          <w:lang w:val="en-US" w:eastAsia="zh-CN"/>
        </w:rPr>
        <w:t>0</w:t>
      </w:r>
      <w:r>
        <w:rPr>
          <w:rFonts w:hint="eastAsia" w:ascii="Times New Roman" w:hAnsi="Times New Roman" w:eastAsia="宋体" w:cs="宋体"/>
          <w:color w:val="auto"/>
          <w:kern w:val="0"/>
          <w:sz w:val="28"/>
          <w:szCs w:val="28"/>
          <w:lang w:val="en-US" w:eastAsia="zh-CN"/>
        </w:rPr>
        <w:t>分</w:t>
      </w:r>
      <w:r>
        <w:rPr>
          <w:rFonts w:hint="eastAsia" w:ascii="Times New Roman" w:hAnsi="Times New Roman" w:eastAsia="宋体" w:cs="宋体"/>
          <w:color w:val="auto"/>
          <w:kern w:val="0"/>
          <w:sz w:val="28"/>
          <w:szCs w:val="28"/>
          <w:lang w:val="zh-CN" w:eastAsia="zh-CN"/>
        </w:rPr>
        <w:t>在开标现场唱标时当场递交</w:t>
      </w:r>
      <w:r>
        <w:rPr>
          <w:rFonts w:hint="eastAsia" w:ascii="Times New Roman" w:hAnsi="Times New Roman" w:eastAsia="宋体" w:cs="宋体"/>
          <w:color w:val="auto"/>
          <w:kern w:val="0"/>
          <w:sz w:val="28"/>
          <w:szCs w:val="28"/>
          <w:lang w:val="en-US" w:eastAsia="zh-CN"/>
        </w:rPr>
        <w:t>投</w:t>
      </w:r>
      <w:r>
        <w:rPr>
          <w:rFonts w:hint="eastAsia" w:ascii="Times New Roman" w:hAnsi="Times New Roman" w:eastAsia="宋体" w:cs="宋体"/>
          <w:color w:val="auto"/>
          <w:kern w:val="0"/>
          <w:sz w:val="28"/>
          <w:szCs w:val="28"/>
          <w:lang w:val="zh-CN" w:eastAsia="zh-CN"/>
        </w:rPr>
        <w:t>标文件。</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zh-CN" w:eastAsia="zh-CN"/>
        </w:rPr>
      </w:pPr>
      <w:r>
        <w:rPr>
          <w:rFonts w:hint="eastAsia" w:ascii="Times New Roman" w:hAnsi="Times New Roman" w:eastAsia="宋体" w:cs="宋体"/>
          <w:color w:val="auto"/>
          <w:kern w:val="0"/>
          <w:sz w:val="28"/>
          <w:szCs w:val="28"/>
          <w:lang w:val="en-US" w:eastAsia="zh-CN"/>
        </w:rPr>
        <w:t>3</w:t>
      </w:r>
      <w:r>
        <w:rPr>
          <w:rFonts w:hint="eastAsia" w:ascii="Times New Roman" w:hAnsi="Times New Roman" w:eastAsia="宋体" w:cs="宋体"/>
          <w:color w:val="auto"/>
          <w:kern w:val="0"/>
          <w:sz w:val="28"/>
          <w:szCs w:val="28"/>
          <w:lang w:val="zh-CN" w:eastAsia="zh-CN"/>
        </w:rPr>
        <w:t>.</w:t>
      </w:r>
      <w:r>
        <w:rPr>
          <w:rFonts w:hint="eastAsia" w:ascii="Times New Roman" w:hAnsi="Times New Roman" w:eastAsia="宋体" w:cs="宋体"/>
          <w:color w:val="auto"/>
          <w:kern w:val="0"/>
          <w:sz w:val="28"/>
          <w:szCs w:val="28"/>
          <w:lang w:val="en-US" w:eastAsia="zh-CN"/>
        </w:rPr>
        <w:t>1</w:t>
      </w:r>
      <w:r>
        <w:rPr>
          <w:rFonts w:hint="eastAsia" w:ascii="Times New Roman" w:hAnsi="Times New Roman" w:eastAsia="宋体" w:cs="宋体"/>
          <w:color w:val="auto"/>
          <w:kern w:val="0"/>
          <w:sz w:val="28"/>
          <w:szCs w:val="28"/>
          <w:lang w:val="zh-CN" w:eastAsia="zh-CN"/>
        </w:rPr>
        <w:t>.2逾期送达的或者未送达指定地点的</w:t>
      </w:r>
      <w:r>
        <w:rPr>
          <w:rFonts w:hint="eastAsia" w:ascii="Times New Roman" w:hAnsi="Times New Roman" w:eastAsia="宋体" w:cs="宋体"/>
          <w:color w:val="auto"/>
          <w:kern w:val="0"/>
          <w:sz w:val="28"/>
          <w:szCs w:val="28"/>
          <w:lang w:val="en-US" w:eastAsia="zh-CN"/>
        </w:rPr>
        <w:t>投</w:t>
      </w:r>
      <w:r>
        <w:rPr>
          <w:rFonts w:hint="eastAsia" w:ascii="Times New Roman" w:hAnsi="Times New Roman" w:eastAsia="宋体" w:cs="宋体"/>
          <w:color w:val="auto"/>
          <w:kern w:val="0"/>
          <w:sz w:val="28"/>
          <w:szCs w:val="28"/>
          <w:lang w:val="zh-CN" w:eastAsia="zh-CN"/>
        </w:rPr>
        <w:t>标文件不予受理。</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3</w:t>
      </w:r>
      <w:r>
        <w:rPr>
          <w:rFonts w:hint="eastAsia" w:ascii="Times New Roman" w:hAnsi="Times New Roman" w:eastAsia="宋体" w:cs="宋体"/>
          <w:color w:val="auto"/>
          <w:kern w:val="0"/>
          <w:sz w:val="28"/>
          <w:szCs w:val="28"/>
          <w:lang w:val="zh-CN" w:eastAsia="zh-CN"/>
        </w:rPr>
        <w:t>.</w:t>
      </w:r>
      <w:r>
        <w:rPr>
          <w:rFonts w:hint="eastAsia" w:ascii="Times New Roman" w:hAnsi="Times New Roman" w:eastAsia="宋体" w:cs="宋体"/>
          <w:color w:val="auto"/>
          <w:kern w:val="0"/>
          <w:sz w:val="28"/>
          <w:szCs w:val="28"/>
          <w:lang w:val="en-US" w:eastAsia="zh-CN"/>
        </w:rPr>
        <w:t>2开标</w:t>
      </w:r>
      <w:r>
        <w:rPr>
          <w:rFonts w:hint="eastAsia" w:ascii="Times New Roman" w:hAnsi="Times New Roman" w:eastAsia="宋体" w:cs="宋体"/>
          <w:color w:val="auto"/>
          <w:kern w:val="0"/>
          <w:sz w:val="28"/>
          <w:szCs w:val="28"/>
          <w:lang w:val="zh-CN" w:eastAsia="zh-CN"/>
        </w:rPr>
        <w:t>时间：</w:t>
      </w:r>
      <w:r>
        <w:rPr>
          <w:rFonts w:hint="eastAsia" w:ascii="Times New Roman" w:hAnsi="Times New Roman" w:eastAsia="宋体" w:cs="宋体"/>
          <w:color w:val="auto"/>
          <w:kern w:val="0"/>
          <w:sz w:val="28"/>
          <w:szCs w:val="28"/>
          <w:lang w:val="en-US" w:eastAsia="zh-CN"/>
        </w:rPr>
        <w:t>2022</w:t>
      </w:r>
      <w:r>
        <w:rPr>
          <w:rFonts w:hint="eastAsia" w:ascii="Times New Roman" w:hAnsi="Times New Roman" w:eastAsia="宋体" w:cs="宋体"/>
          <w:color w:val="auto"/>
          <w:kern w:val="0"/>
          <w:sz w:val="28"/>
          <w:szCs w:val="28"/>
          <w:lang w:val="zh-CN" w:eastAsia="zh-CN"/>
        </w:rPr>
        <w:t>年</w:t>
      </w:r>
      <w:r>
        <w:rPr>
          <w:rFonts w:hint="eastAsia" w:ascii="Times New Roman" w:hAnsi="Times New Roman" w:eastAsia="宋体" w:cs="宋体"/>
          <w:color w:val="auto"/>
          <w:kern w:val="0"/>
          <w:sz w:val="28"/>
          <w:szCs w:val="28"/>
          <w:u w:val="single"/>
          <w:lang w:val="en-US" w:eastAsia="zh-CN"/>
        </w:rPr>
        <w:t xml:space="preserve">  07</w:t>
      </w:r>
      <w:r>
        <w:rPr>
          <w:rFonts w:hint="eastAsia" w:ascii="Times New Roman" w:hAnsi="Times New Roman" w:eastAsia="宋体" w:cs="宋体"/>
          <w:color w:val="auto"/>
          <w:kern w:val="0"/>
          <w:sz w:val="28"/>
          <w:szCs w:val="28"/>
          <w:lang w:val="zh-CN" w:eastAsia="zh-CN"/>
        </w:rPr>
        <w:t>月</w:t>
      </w:r>
      <w:r>
        <w:rPr>
          <w:rFonts w:hint="eastAsia" w:ascii="Times New Roman" w:hAnsi="Times New Roman" w:eastAsia="宋体" w:cs="宋体"/>
          <w:color w:val="auto"/>
          <w:kern w:val="0"/>
          <w:sz w:val="28"/>
          <w:szCs w:val="28"/>
          <w:u w:val="single"/>
          <w:lang w:val="en-US" w:eastAsia="zh-CN"/>
        </w:rPr>
        <w:t xml:space="preserve">  07 </w:t>
      </w:r>
      <w:r>
        <w:rPr>
          <w:rFonts w:hint="eastAsia" w:ascii="Times New Roman" w:hAnsi="Times New Roman" w:eastAsia="宋体" w:cs="宋体"/>
          <w:color w:val="auto"/>
          <w:kern w:val="0"/>
          <w:sz w:val="28"/>
          <w:szCs w:val="28"/>
          <w:lang w:val="zh-CN" w:eastAsia="zh-CN"/>
        </w:rPr>
        <w:t>日</w:t>
      </w:r>
      <w:r>
        <w:rPr>
          <w:rFonts w:hint="eastAsia" w:ascii="Times New Roman" w:hAnsi="Times New Roman" w:eastAsia="宋体" w:cs="宋体"/>
          <w:color w:val="auto"/>
          <w:kern w:val="0"/>
          <w:sz w:val="28"/>
          <w:szCs w:val="28"/>
          <w:u w:val="single"/>
          <w:lang w:val="en-US" w:eastAsia="zh-CN"/>
        </w:rPr>
        <w:t xml:space="preserve">   10   </w:t>
      </w:r>
      <w:r>
        <w:rPr>
          <w:rFonts w:hint="eastAsia" w:ascii="Times New Roman" w:hAnsi="Times New Roman" w:eastAsia="宋体" w:cs="宋体"/>
          <w:color w:val="auto"/>
          <w:kern w:val="0"/>
          <w:sz w:val="28"/>
          <w:szCs w:val="28"/>
          <w:lang w:val="zh-CN" w:eastAsia="zh-CN"/>
        </w:rPr>
        <w:t>时</w:t>
      </w:r>
      <w:r>
        <w:rPr>
          <w:rFonts w:hint="eastAsia" w:ascii="Times New Roman" w:hAnsi="Times New Roman" w:eastAsia="宋体" w:cs="宋体"/>
          <w:color w:val="auto"/>
          <w:kern w:val="0"/>
          <w:sz w:val="28"/>
          <w:szCs w:val="28"/>
          <w:u w:val="single"/>
          <w:lang w:val="en-US" w:eastAsia="zh-CN"/>
        </w:rPr>
        <w:t>0</w:t>
      </w:r>
      <w:r>
        <w:rPr>
          <w:rFonts w:hint="eastAsia" w:ascii="Times New Roman" w:hAnsi="Times New Roman" w:eastAsia="宋体" w:cs="宋体"/>
          <w:color w:val="auto"/>
          <w:kern w:val="0"/>
          <w:sz w:val="28"/>
          <w:szCs w:val="28"/>
          <w:lang w:val="en-US" w:eastAsia="zh-CN"/>
        </w:rPr>
        <w:t>分</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zh-CN" w:eastAsia="zh-CN"/>
        </w:rPr>
      </w:pPr>
      <w:r>
        <w:rPr>
          <w:rFonts w:hint="eastAsia" w:ascii="Times New Roman" w:hAnsi="Times New Roman" w:eastAsia="宋体" w:cs="宋体"/>
          <w:color w:val="auto"/>
          <w:kern w:val="0"/>
          <w:sz w:val="28"/>
          <w:szCs w:val="28"/>
          <w:lang w:val="en-US" w:eastAsia="zh-CN"/>
        </w:rPr>
        <w:t>3</w:t>
      </w:r>
      <w:r>
        <w:rPr>
          <w:rFonts w:hint="eastAsia" w:ascii="Times New Roman" w:hAnsi="Times New Roman" w:eastAsia="宋体" w:cs="宋体"/>
          <w:color w:val="auto"/>
          <w:kern w:val="0"/>
          <w:sz w:val="28"/>
          <w:szCs w:val="28"/>
          <w:lang w:val="zh-CN" w:eastAsia="zh-CN"/>
        </w:rPr>
        <w:t>.</w:t>
      </w:r>
      <w:r>
        <w:rPr>
          <w:rFonts w:hint="eastAsia" w:ascii="Times New Roman" w:hAnsi="Times New Roman" w:eastAsia="宋体" w:cs="宋体"/>
          <w:color w:val="auto"/>
          <w:kern w:val="0"/>
          <w:sz w:val="28"/>
          <w:szCs w:val="28"/>
          <w:lang w:val="en-US" w:eastAsia="zh-CN"/>
        </w:rPr>
        <w:t>3开标</w:t>
      </w:r>
      <w:r>
        <w:rPr>
          <w:rFonts w:hint="eastAsia" w:ascii="Times New Roman" w:hAnsi="Times New Roman" w:eastAsia="宋体" w:cs="宋体"/>
          <w:color w:val="auto"/>
          <w:kern w:val="0"/>
          <w:sz w:val="28"/>
          <w:szCs w:val="28"/>
          <w:lang w:val="zh-CN" w:eastAsia="zh-CN"/>
        </w:rPr>
        <w:t>地点：</w:t>
      </w:r>
      <w:r>
        <w:rPr>
          <w:rFonts w:hint="eastAsia" w:ascii="Times New Roman" w:hAnsi="Times New Roman" w:eastAsia="宋体" w:cs="宋体"/>
          <w:color w:val="auto"/>
          <w:kern w:val="0"/>
          <w:sz w:val="28"/>
          <w:szCs w:val="28"/>
          <w:lang w:val="en-US" w:eastAsia="zh-CN"/>
        </w:rPr>
        <w:t>西藏华章工程管理有限公司</w:t>
      </w:r>
      <w:r>
        <w:rPr>
          <w:rFonts w:hint="eastAsia" w:ascii="Times New Roman" w:hAnsi="Times New Roman" w:eastAsia="宋体" w:cs="宋体"/>
          <w:color w:val="auto"/>
          <w:kern w:val="0"/>
          <w:sz w:val="28"/>
          <w:szCs w:val="28"/>
          <w:lang w:val="zh-CN" w:eastAsia="zh-CN"/>
        </w:rPr>
        <w:t>。</w:t>
      </w:r>
    </w:p>
    <w:p>
      <w:pPr>
        <w:widowControl w:val="0"/>
        <w:numPr>
          <w:ilvl w:val="0"/>
          <w:numId w:val="1"/>
        </w:numPr>
        <w:autoSpaceDE w:val="0"/>
        <w:autoSpaceDN w:val="0"/>
        <w:snapToGrid/>
        <w:spacing w:after="0" w:line="360" w:lineRule="auto"/>
        <w:ind w:left="425" w:leftChars="0" w:hanging="425" w:firstLineChars="0"/>
        <w:rPr>
          <w:rFonts w:hint="eastAsia" w:ascii="宋体" w:hAnsi="Times New Roman" w:eastAsia="宋体" w:cs="宋体"/>
          <w:b/>
          <w:bCs/>
          <w:sz w:val="28"/>
          <w:szCs w:val="28"/>
          <w:lang w:val="zh-CN"/>
        </w:rPr>
      </w:pPr>
      <w:r>
        <w:rPr>
          <w:rFonts w:hint="eastAsia" w:ascii="宋体" w:hAnsi="Times New Roman" w:eastAsia="宋体" w:cs="宋体"/>
          <w:b/>
          <w:bCs/>
          <w:sz w:val="28"/>
          <w:szCs w:val="28"/>
          <w:lang w:val="zh-CN"/>
        </w:rPr>
        <w:t>联系方式</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招标代理机构联系方式</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联系人：董先生</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电    话：13980890886</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 xml:space="preserve">地    址：西藏自治区拉萨市 </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招标代理机构：西藏华章工程管理有限公司</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评审地点：西藏自治区拉萨市柳梧新区察古村C-1-133</w:t>
      </w:r>
    </w:p>
    <w:p>
      <w:pPr>
        <w:pStyle w:val="2"/>
        <w:spacing w:line="240" w:lineRule="auto"/>
        <w:rPr>
          <w:rFonts w:hint="eastAsia"/>
          <w:lang w:val="en-US" w:eastAsia="zh-CN"/>
        </w:rPr>
      </w:pP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招标人的联系方式</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采购人：杨先生</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联系方式：18602885383</w:t>
      </w:r>
    </w:p>
    <w:p>
      <w:pPr>
        <w:widowControl/>
        <w:shd w:val="clear" w:color="auto" w:fill="FFFFFF"/>
        <w:spacing w:line="360" w:lineRule="auto"/>
        <w:ind w:firstLine="560" w:firstLineChars="200"/>
        <w:rPr>
          <w:rFonts w:hint="eastAsia"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地  址：西藏自治区公路局青藏公路分局</w:t>
      </w:r>
    </w:p>
    <w:p>
      <w:pPr>
        <w:widowControl/>
        <w:shd w:val="clear" w:color="auto" w:fill="FFFFFF"/>
        <w:spacing w:line="360" w:lineRule="auto"/>
        <w:ind w:firstLine="560" w:firstLineChars="200"/>
        <w:rPr>
          <w:rFonts w:hint="default" w:ascii="Times New Roman" w:hAnsi="Times New Roman" w:eastAsia="宋体" w:cs="宋体"/>
          <w:color w:val="auto"/>
          <w:kern w:val="0"/>
          <w:sz w:val="28"/>
          <w:szCs w:val="28"/>
          <w:lang w:val="en-US" w:eastAsia="zh-CN"/>
        </w:rPr>
      </w:pPr>
      <w:r>
        <w:rPr>
          <w:rFonts w:hint="eastAsia" w:ascii="Times New Roman" w:hAnsi="Times New Roman" w:eastAsia="宋体" w:cs="宋体"/>
          <w:color w:val="auto"/>
          <w:kern w:val="0"/>
          <w:sz w:val="28"/>
          <w:szCs w:val="28"/>
          <w:lang w:val="en-US" w:eastAsia="zh-CN"/>
        </w:rPr>
        <w:t>邮  编：850000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444A1"/>
    <w:multiLevelType w:val="singleLevel"/>
    <w:tmpl w:val="48C444A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zNkNjZjMGJjODY0NmUxNDgzOWQxZmI5ODdiN2QifQ=="/>
  </w:docVars>
  <w:rsids>
    <w:rsidRoot w:val="07EE6715"/>
    <w:rsid w:val="07EE6715"/>
    <w:rsid w:val="25876658"/>
    <w:rsid w:val="5D676321"/>
    <w:rsid w:val="705D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Cambria" w:hAnsi="Cambria"/>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2"/>
      <w:sz w:val="21"/>
    </w:rPr>
  </w:style>
  <w:style w:type="paragraph" w:styleId="5">
    <w:name w:val="toc 1"/>
    <w:basedOn w:val="1"/>
    <w:next w:val="1"/>
    <w:qFormat/>
    <w:uiPriority w:val="0"/>
    <w:pPr>
      <w:tabs>
        <w:tab w:val="right" w:leader="dot" w:pos="9061"/>
      </w:tabs>
      <w:spacing w:line="456" w:lineRule="auto"/>
    </w:pPr>
    <w:rPr>
      <w:rFonts w:hAnsi="宋体"/>
      <w:b/>
      <w:sz w:val="24"/>
    </w:rPr>
  </w:style>
  <w:style w:type="paragraph" w:styleId="6">
    <w:name w:val="toc 2"/>
    <w:basedOn w:val="1"/>
    <w:next w:val="1"/>
    <w:qFormat/>
    <w:uiPriority w:val="0"/>
    <w:pPr>
      <w:tabs>
        <w:tab w:val="right" w:leader="dot" w:pos="9061"/>
      </w:tabs>
      <w:spacing w:line="456" w:lineRule="auto"/>
      <w:ind w:left="400" w:leftChars="200"/>
    </w:pPr>
    <w:rPr>
      <w:b/>
      <w:sz w:val="24"/>
    </w:rPr>
  </w:style>
  <w:style w:type="paragraph" w:styleId="7">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10">
    <w:name w:val="Hyperlink"/>
    <w:qFormat/>
    <w:uiPriority w:val="0"/>
    <w:rPr>
      <w:color w:val="0000FF"/>
      <w:u w:val="single"/>
    </w:rPr>
  </w:style>
  <w:style w:type="character" w:customStyle="1" w:styleId="11">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1217</Words>
  <Characters>1400</Characters>
  <Lines>0</Lines>
  <Paragraphs>0</Paragraphs>
  <TotalTime>12</TotalTime>
  <ScaleCrop>false</ScaleCrop>
  <LinksUpToDate>false</LinksUpToDate>
  <CharactersWithSpaces>1496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2022-07-04T05:36:00Z</dcterms:created>
  <dc:creator>Administrator</dc:creator>
  <cp:lastModifiedBy>Administrator</cp:lastModifiedBy>
  <dcterms:modified xsi:type="dcterms:W3CDTF">2022-07-04T05:52:20Z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A5584D8AC7494D838064FC8C78C38000</vt:lpwstr>
  </property>
</Properties>
</file>