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360" w:line="480" w:lineRule="auto"/>
        <w:ind w:firstLine="562" w:firstLineChars="200"/>
        <w:jc w:val="center"/>
        <w:outlineLvl w:val="0"/>
        <w:rPr>
          <w:rFonts w:ascii="仿宋_GB2312" w:eastAsia="仿宋_GB2312"/>
          <w:b/>
          <w:sz w:val="28"/>
          <w:szCs w:val="28"/>
          <w:highlight w:val="none"/>
        </w:rPr>
      </w:pPr>
      <w:r>
        <w:rPr>
          <w:rFonts w:hint="eastAsia" w:ascii="仿宋_GB2312" w:eastAsia="仿宋_GB2312"/>
          <w:b/>
          <w:sz w:val="28"/>
          <w:szCs w:val="28"/>
          <w:highlight w:val="none"/>
        </w:rPr>
        <w:t>遴选公告</w:t>
      </w:r>
    </w:p>
    <w:p>
      <w:pPr>
        <w:pBdr>
          <w:top w:val="single" w:color="auto" w:sz="4" w:space="1"/>
          <w:left w:val="single" w:color="auto" w:sz="4" w:space="4"/>
          <w:bottom w:val="single" w:color="auto" w:sz="4" w:space="1"/>
          <w:right w:val="single" w:color="auto" w:sz="4" w:space="4"/>
        </w:pBdr>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560" w:firstLineChars="200"/>
        <w:rPr>
          <w:rFonts w:ascii="仿宋_GB2312" w:eastAsia="仿宋_GB2312"/>
          <w:b/>
          <w:sz w:val="28"/>
          <w:szCs w:val="28"/>
          <w:highlight w:val="none"/>
        </w:rPr>
      </w:pPr>
      <w:r>
        <w:rPr>
          <w:rFonts w:hint="eastAsia" w:ascii="仿宋_GB2312" w:hAnsi="仿宋_GB2312" w:eastAsia="仿宋_GB2312" w:cs="仿宋_GB2312"/>
          <w:sz w:val="28"/>
          <w:szCs w:val="28"/>
          <w:highlight w:val="none"/>
          <w:u w:val="single"/>
        </w:rPr>
        <w:t>中国中医科学院广安门医院</w:t>
      </w:r>
      <w:r>
        <w:rPr>
          <w:rFonts w:hint="eastAsia" w:ascii="仿宋_GB2312" w:hAnsi="仿宋_GB2312" w:eastAsia="仿宋_GB2312" w:cs="仿宋_GB2312"/>
          <w:sz w:val="28"/>
          <w:szCs w:val="28"/>
          <w:highlight w:val="none"/>
          <w:u w:val="single"/>
          <w:lang w:eastAsia="zh-CN"/>
        </w:rPr>
        <w:t>垃圾清运项目</w:t>
      </w:r>
      <w:r>
        <w:rPr>
          <w:rFonts w:hint="eastAsia" w:ascii="仿宋_GB2312" w:hAnsi="仿宋_GB2312" w:eastAsia="仿宋_GB2312" w:cs="仿宋_GB2312"/>
          <w:sz w:val="28"/>
          <w:szCs w:val="28"/>
          <w:highlight w:val="none"/>
        </w:rPr>
        <w:t xml:space="preserve"> 遴选项目的潜在申请人</w:t>
      </w:r>
      <w:r>
        <w:rPr>
          <w:rFonts w:hint="eastAsia" w:ascii="仿宋" w:hAnsi="仿宋" w:eastAsia="仿宋" w:cs="仿宋"/>
          <w:sz w:val="28"/>
          <w:szCs w:val="28"/>
          <w:highlight w:val="none"/>
        </w:rPr>
        <w:t>应在</w:t>
      </w:r>
      <w:r>
        <w:rPr>
          <w:rFonts w:hint="eastAsia" w:ascii="仿宋" w:hAnsi="仿宋" w:eastAsia="仿宋" w:cs="仿宋"/>
          <w:sz w:val="28"/>
          <w:szCs w:val="28"/>
          <w:highlight w:val="none"/>
          <w:u w:val="single"/>
        </w:rPr>
        <w:t>北京国际贸易有限公司（北京市朝阳区建国门外大街甲3号）416室</w:t>
      </w:r>
      <w:r>
        <w:rPr>
          <w:rFonts w:hint="eastAsia" w:ascii="仿宋" w:hAnsi="仿宋" w:eastAsia="仿宋" w:cs="仿宋"/>
          <w:sz w:val="28"/>
          <w:szCs w:val="28"/>
          <w:highlight w:val="none"/>
        </w:rPr>
        <w:t>获取遴选文件，并于</w:t>
      </w:r>
      <w:r>
        <w:rPr>
          <w:rFonts w:hint="eastAsia" w:ascii="仿宋" w:hAnsi="仿宋" w:eastAsia="仿宋" w:cs="仿宋"/>
          <w:sz w:val="28"/>
          <w:szCs w:val="28"/>
          <w:highlight w:val="none"/>
          <w:u w:val="single"/>
        </w:rPr>
        <w:t xml:space="preserve"> 2022年</w:t>
      </w:r>
      <w:r>
        <w:rPr>
          <w:rFonts w:hint="eastAsia" w:ascii="仿宋" w:hAnsi="仿宋" w:eastAsia="仿宋" w:cs="仿宋"/>
          <w:sz w:val="28"/>
          <w:szCs w:val="28"/>
          <w:highlight w:val="none"/>
          <w:u w:val="single"/>
          <w:lang w:val="en-US" w:eastAsia="zh-CN"/>
        </w:rPr>
        <w:t>7</w:t>
      </w:r>
      <w:r>
        <w:rPr>
          <w:rFonts w:hint="eastAsia" w:ascii="仿宋" w:hAnsi="仿宋" w:eastAsia="仿宋" w:cs="仿宋"/>
          <w:sz w:val="28"/>
          <w:szCs w:val="28"/>
          <w:highlight w:val="none"/>
          <w:u w:val="single"/>
        </w:rPr>
        <w:t>月</w:t>
      </w:r>
      <w:r>
        <w:rPr>
          <w:rFonts w:hint="eastAsia" w:ascii="仿宋" w:hAnsi="仿宋" w:eastAsia="仿宋" w:cs="仿宋"/>
          <w:sz w:val="28"/>
          <w:szCs w:val="28"/>
          <w:highlight w:val="none"/>
          <w:u w:val="single"/>
          <w:lang w:val="en-US" w:eastAsia="zh-CN"/>
        </w:rPr>
        <w:t>26</w:t>
      </w:r>
      <w:r>
        <w:rPr>
          <w:rFonts w:hint="eastAsia" w:ascii="仿宋" w:hAnsi="仿宋" w:eastAsia="仿宋" w:cs="仿宋"/>
          <w:sz w:val="28"/>
          <w:szCs w:val="28"/>
          <w:highlight w:val="none"/>
          <w:u w:val="single"/>
        </w:rPr>
        <w:t>日</w:t>
      </w:r>
      <w:r>
        <w:rPr>
          <w:rFonts w:hint="eastAsia" w:ascii="仿宋" w:hAnsi="仿宋" w:eastAsia="仿宋" w:cs="仿宋"/>
          <w:sz w:val="28"/>
          <w:szCs w:val="28"/>
          <w:highlight w:val="none"/>
          <w:u w:val="single"/>
          <w:lang w:val="en-US" w:eastAsia="zh-CN"/>
        </w:rPr>
        <w:t>09</w:t>
      </w:r>
      <w:r>
        <w:rPr>
          <w:rFonts w:hint="eastAsia" w:ascii="仿宋" w:hAnsi="仿宋" w:eastAsia="仿宋" w:cs="仿宋"/>
          <w:sz w:val="28"/>
          <w:szCs w:val="28"/>
          <w:highlight w:val="none"/>
          <w:u w:val="single"/>
        </w:rPr>
        <w:t>点</w:t>
      </w:r>
      <w:r>
        <w:rPr>
          <w:rFonts w:hint="eastAsia" w:ascii="仿宋" w:hAnsi="仿宋" w:eastAsia="仿宋" w:cs="仿宋"/>
          <w:sz w:val="28"/>
          <w:szCs w:val="28"/>
          <w:highlight w:val="none"/>
          <w:u w:val="single"/>
          <w:lang w:val="en-US" w:eastAsia="zh-CN"/>
        </w:rPr>
        <w:t>0</w:t>
      </w:r>
      <w:r>
        <w:rPr>
          <w:rFonts w:hint="eastAsia" w:ascii="仿宋" w:hAnsi="仿宋" w:eastAsia="仿宋" w:cs="仿宋"/>
          <w:sz w:val="28"/>
          <w:szCs w:val="28"/>
          <w:highlight w:val="none"/>
          <w:u w:val="single"/>
        </w:rPr>
        <w:t>0分（北京时间）</w:t>
      </w:r>
      <w:r>
        <w:rPr>
          <w:rFonts w:hint="eastAsia" w:ascii="仿宋" w:hAnsi="仿宋" w:eastAsia="仿宋" w:cs="仿宋"/>
          <w:bCs/>
          <w:sz w:val="28"/>
          <w:szCs w:val="28"/>
          <w:highlight w:val="none"/>
        </w:rPr>
        <w:t>前递交响应文件</w:t>
      </w:r>
      <w:r>
        <w:rPr>
          <w:rFonts w:hint="eastAsia" w:ascii="仿宋" w:hAnsi="仿宋" w:eastAsia="仿宋" w:cs="仿宋"/>
          <w:sz w:val="28"/>
          <w:szCs w:val="28"/>
          <w:highlight w:val="none"/>
        </w:rPr>
        <w:t>。</w:t>
      </w:r>
    </w:p>
    <w:p>
      <w:pPr>
        <w:spacing w:before="120" w:line="360" w:lineRule="auto"/>
        <w:ind w:firstLine="482" w:firstLineChars="200"/>
        <w:rPr>
          <w:rFonts w:ascii="仿宋_GB2312" w:eastAsia="仿宋_GB2312"/>
          <w:b/>
          <w:sz w:val="24"/>
          <w:highlight w:val="none"/>
        </w:rPr>
      </w:pPr>
    </w:p>
    <w:p>
      <w:pPr>
        <w:spacing w:before="120" w:line="360" w:lineRule="auto"/>
        <w:ind w:firstLine="482" w:firstLineChars="200"/>
        <w:rPr>
          <w:rFonts w:ascii="仿宋_GB2312" w:eastAsia="仿宋_GB2312"/>
          <w:b/>
          <w:sz w:val="24"/>
          <w:highlight w:val="none"/>
        </w:rPr>
      </w:pPr>
      <w:r>
        <w:rPr>
          <w:rFonts w:hint="eastAsia" w:ascii="仿宋_GB2312" w:eastAsia="仿宋_GB2312"/>
          <w:b/>
          <w:sz w:val="24"/>
          <w:highlight w:val="none"/>
        </w:rPr>
        <w:t>一、项目基本情况</w:t>
      </w:r>
    </w:p>
    <w:p>
      <w:pPr>
        <w:spacing w:before="120" w:line="360" w:lineRule="auto"/>
        <w:ind w:firstLine="482" w:firstLineChars="200"/>
        <w:rPr>
          <w:rFonts w:hint="eastAsia" w:ascii="仿宋_GB2312" w:eastAsia="仿宋_GB2312"/>
          <w:b/>
          <w:bCs/>
          <w:sz w:val="24"/>
          <w:highlight w:val="none"/>
          <w:u w:val="single"/>
          <w:lang w:eastAsia="zh-CN"/>
        </w:rPr>
      </w:pPr>
      <w:r>
        <w:rPr>
          <w:rFonts w:ascii="仿宋_GB2312" w:eastAsia="仿宋_GB2312"/>
          <w:b/>
          <w:sz w:val="24"/>
          <w:highlight w:val="none"/>
        </w:rPr>
        <w:t>项目编号：</w:t>
      </w:r>
      <w:r>
        <w:rPr>
          <w:rFonts w:hint="eastAsia" w:ascii="仿宋_GB2312" w:eastAsia="仿宋_GB2312"/>
          <w:b/>
          <w:sz w:val="24"/>
          <w:highlight w:val="none"/>
        </w:rPr>
        <w:t xml:space="preserve">0686-224003571134N </w:t>
      </w:r>
    </w:p>
    <w:p>
      <w:pPr>
        <w:spacing w:before="120" w:line="360" w:lineRule="auto"/>
        <w:ind w:firstLine="482" w:firstLineChars="200"/>
        <w:rPr>
          <w:rFonts w:hint="eastAsia" w:ascii="仿宋_GB2312" w:hAnsi="仿宋" w:eastAsia="仿宋_GB2312" w:cs="Times New Roman"/>
          <w:kern w:val="0"/>
          <w:sz w:val="24"/>
          <w:szCs w:val="24"/>
          <w:highlight w:val="none"/>
          <w:lang w:eastAsia="zh-CN"/>
        </w:rPr>
      </w:pPr>
      <w:r>
        <w:rPr>
          <w:rFonts w:hint="eastAsia" w:ascii="仿宋_GB2312" w:eastAsia="仿宋_GB2312"/>
          <w:b/>
          <w:sz w:val="24"/>
          <w:highlight w:val="none"/>
        </w:rPr>
        <w:t>项目名称</w:t>
      </w:r>
      <w:r>
        <w:rPr>
          <w:rFonts w:ascii="仿宋_GB2312" w:eastAsia="仿宋_GB2312"/>
          <w:b/>
          <w:sz w:val="24"/>
          <w:highlight w:val="none"/>
        </w:rPr>
        <w:t>：</w:t>
      </w:r>
      <w:r>
        <w:rPr>
          <w:rFonts w:hint="eastAsia" w:ascii="仿宋_GB2312" w:eastAsia="仿宋_GB2312"/>
          <w:b/>
          <w:sz w:val="24"/>
          <w:highlight w:val="none"/>
          <w:u w:val="single"/>
        </w:rPr>
        <w:t>中国中医科学院广安门医院</w:t>
      </w:r>
      <w:r>
        <w:rPr>
          <w:rFonts w:hint="eastAsia" w:ascii="仿宋_GB2312" w:eastAsia="仿宋_GB2312"/>
          <w:b/>
          <w:sz w:val="24"/>
          <w:highlight w:val="none"/>
          <w:u w:val="single"/>
          <w:lang w:eastAsia="zh-CN"/>
        </w:rPr>
        <w:t>垃圾清运项目</w:t>
      </w:r>
    </w:p>
    <w:p>
      <w:pPr>
        <w:widowControl/>
        <w:spacing w:line="360" w:lineRule="auto"/>
        <w:ind w:firstLine="482" w:firstLineChars="200"/>
        <w:jc w:val="left"/>
        <w:rPr>
          <w:rFonts w:ascii="仿宋_GB2312" w:hAnsi="仿宋" w:eastAsia="仿宋_GB2312" w:cs="Times New Roman"/>
          <w:b/>
          <w:bCs/>
          <w:kern w:val="0"/>
          <w:sz w:val="24"/>
          <w:szCs w:val="24"/>
          <w:highlight w:val="none"/>
        </w:rPr>
      </w:pPr>
      <w:r>
        <w:rPr>
          <w:rFonts w:hint="eastAsia" w:ascii="仿宋_GB2312" w:hAnsi="仿宋" w:eastAsia="仿宋_GB2312" w:cs="Times New Roman"/>
          <w:b/>
          <w:bCs/>
          <w:kern w:val="0"/>
          <w:sz w:val="24"/>
          <w:szCs w:val="24"/>
          <w:highlight w:val="none"/>
        </w:rPr>
        <w:t>遴选需求：</w:t>
      </w:r>
    </w:p>
    <w:tbl>
      <w:tblPr>
        <w:tblStyle w:val="3"/>
        <w:tblW w:w="948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287"/>
        <w:gridCol w:w="4667"/>
        <w:gridCol w:w="1530"/>
        <w:gridCol w:w="128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96" w:hRule="atLeast"/>
          <w:jc w:val="center"/>
        </w:trPr>
        <w:tc>
          <w:tcPr>
            <w:tcW w:w="722" w:type="dxa"/>
            <w:tcBorders>
              <w:top w:val="double" w:color="auto" w:sz="4" w:space="0"/>
            </w:tcBorders>
            <w:shd w:val="clear" w:color="auto" w:fill="auto"/>
            <w:vAlign w:val="center"/>
          </w:tcPr>
          <w:p>
            <w:pPr>
              <w:widowControl/>
              <w:spacing w:before="156"/>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包号</w:t>
            </w:r>
          </w:p>
        </w:tc>
        <w:tc>
          <w:tcPr>
            <w:tcW w:w="1287" w:type="dxa"/>
            <w:tcBorders>
              <w:top w:val="double" w:color="auto" w:sz="4" w:space="0"/>
            </w:tcBorders>
            <w:shd w:val="clear" w:color="auto" w:fill="auto"/>
            <w:vAlign w:val="center"/>
          </w:tcPr>
          <w:p>
            <w:pPr>
              <w:widowControl/>
              <w:spacing w:before="156"/>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包名称</w:t>
            </w:r>
          </w:p>
        </w:tc>
        <w:tc>
          <w:tcPr>
            <w:tcW w:w="4667" w:type="dxa"/>
            <w:tcBorders>
              <w:top w:val="double" w:color="auto" w:sz="4" w:space="0"/>
              <w:bottom w:val="single" w:color="auto" w:sz="4" w:space="0"/>
            </w:tcBorders>
            <w:shd w:val="clear" w:color="000000" w:fill="FFFFFF"/>
            <w:vAlign w:val="center"/>
          </w:tcPr>
          <w:p>
            <w:pPr>
              <w:widowControl/>
              <w:spacing w:before="156"/>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采购内容</w:t>
            </w:r>
          </w:p>
        </w:tc>
        <w:tc>
          <w:tcPr>
            <w:tcW w:w="1530" w:type="dxa"/>
            <w:tcBorders>
              <w:top w:val="double" w:color="auto" w:sz="4" w:space="0"/>
              <w:left w:val="single" w:color="auto" w:sz="4" w:space="0"/>
            </w:tcBorders>
            <w:shd w:val="clear" w:color="000000" w:fill="FFFFFF"/>
            <w:vAlign w:val="center"/>
          </w:tcPr>
          <w:p>
            <w:pPr>
              <w:widowControl/>
              <w:spacing w:before="156"/>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服务期</w:t>
            </w:r>
          </w:p>
        </w:tc>
        <w:tc>
          <w:tcPr>
            <w:tcW w:w="1281" w:type="dxa"/>
            <w:tcBorders>
              <w:top w:val="double" w:color="auto" w:sz="4" w:space="0"/>
              <w:left w:val="single" w:color="auto" w:sz="4" w:space="0"/>
            </w:tcBorders>
            <w:shd w:val="clear" w:color="000000" w:fill="FFFFFF"/>
            <w:vAlign w:val="center"/>
          </w:tcPr>
          <w:p>
            <w:pPr>
              <w:widowControl/>
              <w:spacing w:before="156"/>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服务地点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2" w:type="dxa"/>
            <w:shd w:val="clear" w:color="auto" w:fill="auto"/>
            <w:vAlign w:val="center"/>
          </w:tcPr>
          <w:p>
            <w:pPr>
              <w:pStyle w:val="5"/>
              <w:spacing w:before="50"/>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01</w:t>
            </w:r>
          </w:p>
        </w:tc>
        <w:tc>
          <w:tcPr>
            <w:tcW w:w="1287" w:type="dxa"/>
            <w:shd w:val="clear" w:color="auto" w:fill="auto"/>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厨余垃圾（药渣）</w:t>
            </w:r>
          </w:p>
        </w:tc>
        <w:tc>
          <w:tcPr>
            <w:tcW w:w="4667" w:type="dxa"/>
            <w:shd w:val="clear" w:color="000000" w:fill="FFFFFF"/>
            <w:vAlign w:val="center"/>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工作日每天提供1次清运服务。法定节假日前一天及假期结束前一天提供清运服务</w:t>
            </w:r>
          </w:p>
        </w:tc>
        <w:tc>
          <w:tcPr>
            <w:tcW w:w="1530" w:type="dxa"/>
            <w:tcBorders>
              <w:left w:val="single" w:color="auto" w:sz="4" w:space="0"/>
            </w:tcBorders>
            <w:shd w:val="clear" w:color="000000" w:fill="FFFFFF"/>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三年</w:t>
            </w:r>
          </w:p>
        </w:tc>
        <w:tc>
          <w:tcPr>
            <w:tcW w:w="1281" w:type="dxa"/>
            <w:tcBorders>
              <w:left w:val="single" w:color="auto" w:sz="4" w:space="0"/>
            </w:tcBorders>
            <w:shd w:val="clear" w:color="000000" w:fill="FFFFFF"/>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北线阁5号院内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2" w:type="dxa"/>
            <w:shd w:val="clear" w:color="auto" w:fill="auto"/>
            <w:vAlign w:val="center"/>
          </w:tcPr>
          <w:p>
            <w:pPr>
              <w:pStyle w:val="5"/>
              <w:spacing w:before="50"/>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02</w:t>
            </w:r>
          </w:p>
        </w:tc>
        <w:tc>
          <w:tcPr>
            <w:tcW w:w="1287" w:type="dxa"/>
            <w:shd w:val="clear" w:color="auto" w:fill="auto"/>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其他类垃圾</w:t>
            </w:r>
          </w:p>
        </w:tc>
        <w:tc>
          <w:tcPr>
            <w:tcW w:w="4667" w:type="dxa"/>
            <w:shd w:val="clear" w:color="000000" w:fill="FFFFFF"/>
            <w:vAlign w:val="center"/>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工作日每天提供1次清运服务。法定节假日前一天及假期结束前一天提供清运服务</w:t>
            </w:r>
          </w:p>
        </w:tc>
        <w:tc>
          <w:tcPr>
            <w:tcW w:w="1530" w:type="dxa"/>
            <w:tcBorders>
              <w:left w:val="single" w:color="auto" w:sz="4" w:space="0"/>
            </w:tcBorders>
            <w:shd w:val="clear" w:color="000000" w:fill="FFFFFF"/>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三年</w:t>
            </w:r>
          </w:p>
        </w:tc>
        <w:tc>
          <w:tcPr>
            <w:tcW w:w="1281" w:type="dxa"/>
            <w:tcBorders>
              <w:left w:val="single" w:color="auto" w:sz="4" w:space="0"/>
            </w:tcBorders>
            <w:shd w:val="clear" w:color="000000" w:fill="FFFFFF"/>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北线阁5号院内</w:t>
            </w:r>
          </w:p>
        </w:tc>
      </w:tr>
    </w:tbl>
    <w:p>
      <w:pPr>
        <w:widowControl/>
        <w:spacing w:line="360" w:lineRule="auto"/>
        <w:ind w:firstLine="482" w:firstLineChars="200"/>
        <w:jc w:val="left"/>
        <w:rPr>
          <w:rFonts w:ascii="Calibri" w:hAnsi="Calibri" w:eastAsia="宋体" w:cs="Times New Roman"/>
          <w:sz w:val="24"/>
          <w:szCs w:val="24"/>
          <w:highlight w:val="none"/>
        </w:rPr>
      </w:pPr>
      <w:r>
        <w:rPr>
          <w:rFonts w:hint="eastAsia" w:ascii="仿宋_GB2312" w:hAnsi="仿宋" w:eastAsia="仿宋_GB2312" w:cs="Times New Roman"/>
          <w:b/>
          <w:bCs/>
          <w:kern w:val="0"/>
          <w:sz w:val="24"/>
          <w:szCs w:val="24"/>
          <w:highlight w:val="none"/>
        </w:rPr>
        <w:t>注：本次遴选申请人必须以包为单位进行响应响应，评审和合同授予也以包为单位。</w:t>
      </w:r>
    </w:p>
    <w:p>
      <w:pPr>
        <w:widowControl/>
        <w:spacing w:line="360" w:lineRule="auto"/>
        <w:ind w:firstLine="482" w:firstLineChars="200"/>
        <w:jc w:val="left"/>
        <w:rPr>
          <w:rFonts w:ascii="仿宋_GB2312" w:hAnsi="仿宋" w:eastAsia="仿宋_GB2312" w:cs="Times New Roman"/>
          <w:b/>
          <w:bCs/>
          <w:kern w:val="0"/>
          <w:sz w:val="24"/>
          <w:szCs w:val="24"/>
          <w:highlight w:val="none"/>
        </w:rPr>
      </w:pPr>
      <w:r>
        <w:rPr>
          <w:rFonts w:hint="eastAsia" w:ascii="仿宋_GB2312" w:hAnsi="仿宋" w:eastAsia="仿宋_GB2312" w:cs="Times New Roman"/>
          <w:b/>
          <w:bCs/>
          <w:kern w:val="0"/>
          <w:sz w:val="24"/>
          <w:szCs w:val="24"/>
          <w:highlight w:val="none"/>
        </w:rPr>
        <w:t>合同履行期限：三年，</w:t>
      </w:r>
      <w:r>
        <w:rPr>
          <w:rFonts w:ascii="仿宋_GB2312" w:hAnsi="仿宋" w:eastAsia="仿宋_GB2312" w:cs="Times New Roman"/>
          <w:b/>
          <w:bCs/>
          <w:kern w:val="0"/>
          <w:sz w:val="24"/>
          <w:szCs w:val="24"/>
          <w:highlight w:val="none"/>
        </w:rPr>
        <w:t>(合同一年一签，视</w:t>
      </w:r>
      <w:r>
        <w:rPr>
          <w:rFonts w:hint="eastAsia" w:ascii="仿宋_GB2312" w:hAnsi="仿宋" w:eastAsia="仿宋_GB2312" w:cs="Times New Roman"/>
          <w:b/>
          <w:bCs/>
          <w:kern w:val="0"/>
          <w:sz w:val="24"/>
          <w:szCs w:val="24"/>
          <w:highlight w:val="none"/>
        </w:rPr>
        <w:t>中选人</w:t>
      </w:r>
      <w:r>
        <w:rPr>
          <w:rFonts w:ascii="仿宋_GB2312" w:hAnsi="仿宋" w:eastAsia="仿宋_GB2312" w:cs="Times New Roman"/>
          <w:b/>
          <w:bCs/>
          <w:kern w:val="0"/>
          <w:sz w:val="24"/>
          <w:szCs w:val="24"/>
          <w:highlight w:val="none"/>
        </w:rPr>
        <w:t>服务质量是否能达到采购单位要求，服务过程中如出现重大工作失误或者未能按照采购单位要求完成工作，采购单位有权解除合约。)</w:t>
      </w:r>
    </w:p>
    <w:p>
      <w:pPr>
        <w:widowControl/>
        <w:spacing w:line="360" w:lineRule="auto"/>
        <w:ind w:firstLine="482" w:firstLineChars="200"/>
        <w:jc w:val="left"/>
        <w:rPr>
          <w:rFonts w:ascii="仿宋_GB2312" w:hAnsi="仿宋" w:eastAsia="仿宋_GB2312" w:cs="Times New Roman"/>
          <w:b/>
          <w:bCs/>
          <w:kern w:val="0"/>
          <w:sz w:val="24"/>
          <w:szCs w:val="24"/>
          <w:highlight w:val="none"/>
        </w:rPr>
      </w:pPr>
      <w:r>
        <w:rPr>
          <w:rFonts w:hint="eastAsia" w:ascii="仿宋_GB2312" w:hAnsi="仿宋" w:eastAsia="仿宋_GB2312" w:cs="Times New Roman"/>
          <w:b/>
          <w:bCs/>
          <w:kern w:val="0"/>
          <w:sz w:val="24"/>
          <w:szCs w:val="24"/>
          <w:highlight w:val="none"/>
        </w:rPr>
        <w:t>其中每一采购年度内预算金额：01包</w:t>
      </w:r>
      <w:r>
        <w:rPr>
          <w:rFonts w:hint="eastAsia" w:ascii="仿宋_GB2312" w:hAnsi="仿宋" w:eastAsia="仿宋_GB2312" w:cs="Times New Roman"/>
          <w:b/>
          <w:bCs/>
          <w:kern w:val="0"/>
          <w:sz w:val="24"/>
          <w:szCs w:val="24"/>
          <w:highlight w:val="none"/>
          <w:lang w:val="en-US" w:eastAsia="zh-CN"/>
        </w:rPr>
        <w:t>50</w:t>
      </w:r>
      <w:r>
        <w:rPr>
          <w:rFonts w:hint="eastAsia" w:ascii="仿宋_GB2312" w:hAnsi="仿宋" w:eastAsia="仿宋_GB2312" w:cs="Times New Roman"/>
          <w:b/>
          <w:bCs/>
          <w:kern w:val="0"/>
          <w:sz w:val="24"/>
          <w:szCs w:val="24"/>
          <w:highlight w:val="none"/>
        </w:rPr>
        <w:t>万元/年、02包</w:t>
      </w:r>
      <w:r>
        <w:rPr>
          <w:rFonts w:hint="eastAsia" w:ascii="仿宋_GB2312" w:hAnsi="仿宋" w:eastAsia="仿宋_GB2312" w:cs="Times New Roman"/>
          <w:b/>
          <w:bCs/>
          <w:kern w:val="0"/>
          <w:sz w:val="24"/>
          <w:szCs w:val="24"/>
          <w:highlight w:val="none"/>
          <w:lang w:val="en-US" w:eastAsia="zh-CN"/>
        </w:rPr>
        <w:t>40</w:t>
      </w:r>
      <w:r>
        <w:rPr>
          <w:rFonts w:hint="eastAsia" w:ascii="仿宋_GB2312" w:hAnsi="仿宋" w:eastAsia="仿宋_GB2312" w:cs="Times New Roman"/>
          <w:b/>
          <w:bCs/>
          <w:kern w:val="0"/>
          <w:sz w:val="24"/>
          <w:szCs w:val="24"/>
          <w:highlight w:val="none"/>
        </w:rPr>
        <w:t>万元/年。</w:t>
      </w:r>
    </w:p>
    <w:p>
      <w:pPr>
        <w:widowControl/>
        <w:spacing w:line="360" w:lineRule="auto"/>
        <w:ind w:firstLine="482" w:firstLineChars="200"/>
        <w:jc w:val="left"/>
        <w:rPr>
          <w:rFonts w:ascii="仿宋_GB2312" w:eastAsia="仿宋_GB2312"/>
          <w:sz w:val="24"/>
          <w:highlight w:val="none"/>
        </w:rPr>
      </w:pPr>
      <w:r>
        <w:rPr>
          <w:rFonts w:hint="eastAsia" w:ascii="仿宋_GB2312" w:hAnsi="仿宋" w:eastAsia="仿宋_GB2312" w:cs="Times New Roman"/>
          <w:b/>
          <w:bCs/>
          <w:kern w:val="0"/>
          <w:sz w:val="24"/>
          <w:szCs w:val="24"/>
          <w:highlight w:val="none"/>
        </w:rPr>
        <w:t>本项目不接受联合体响应。</w:t>
      </w:r>
    </w:p>
    <w:p>
      <w:pPr>
        <w:spacing w:before="120" w:line="360" w:lineRule="auto"/>
        <w:ind w:firstLine="482" w:firstLineChars="200"/>
        <w:rPr>
          <w:rFonts w:ascii="仿宋_GB2312" w:eastAsia="仿宋_GB2312"/>
          <w:b/>
          <w:sz w:val="24"/>
          <w:highlight w:val="none"/>
        </w:rPr>
      </w:pPr>
    </w:p>
    <w:p>
      <w:pPr>
        <w:spacing w:before="120" w:line="360" w:lineRule="auto"/>
        <w:ind w:firstLine="482" w:firstLineChars="200"/>
        <w:rPr>
          <w:rFonts w:ascii="仿宋_GB2312" w:eastAsia="仿宋_GB2312"/>
          <w:b/>
          <w:sz w:val="24"/>
          <w:highlight w:val="none"/>
        </w:rPr>
      </w:pPr>
      <w:r>
        <w:rPr>
          <w:rFonts w:hint="eastAsia" w:ascii="仿宋_GB2312" w:eastAsia="仿宋_GB2312"/>
          <w:b/>
          <w:sz w:val="24"/>
          <w:highlight w:val="none"/>
        </w:rPr>
        <w:t>二、申请人</w:t>
      </w:r>
      <w:r>
        <w:rPr>
          <w:rFonts w:ascii="仿宋_GB2312" w:eastAsia="仿宋_GB2312"/>
          <w:b/>
          <w:sz w:val="24"/>
          <w:highlight w:val="none"/>
        </w:rPr>
        <w:t>的资格要求：</w:t>
      </w:r>
    </w:p>
    <w:p>
      <w:pPr>
        <w:spacing w:before="120" w:line="360" w:lineRule="auto"/>
        <w:ind w:firstLine="480" w:firstLineChars="200"/>
        <w:rPr>
          <w:rFonts w:ascii="仿宋_GB2312" w:eastAsia="仿宋_GB2312"/>
          <w:sz w:val="24"/>
          <w:highlight w:val="none"/>
        </w:rPr>
      </w:pPr>
      <w:r>
        <w:rPr>
          <w:rFonts w:hint="eastAsia" w:ascii="仿宋_GB2312" w:eastAsia="仿宋_GB2312"/>
          <w:sz w:val="24"/>
          <w:highlight w:val="none"/>
        </w:rPr>
        <w:t>本项目的特定资格要求：</w:t>
      </w:r>
    </w:p>
    <w:p>
      <w:pPr>
        <w:spacing w:before="120" w:line="360" w:lineRule="auto"/>
        <w:ind w:firstLine="480" w:firstLineChars="200"/>
        <w:rPr>
          <w:rFonts w:ascii="仿宋_GB2312" w:eastAsia="仿宋_GB2312"/>
          <w:color w:val="auto"/>
          <w:sz w:val="24"/>
          <w:highlight w:val="none"/>
        </w:rPr>
      </w:pPr>
      <w:r>
        <w:rPr>
          <w:rFonts w:hint="eastAsia" w:ascii="仿宋_GB2312" w:eastAsia="仿宋_GB2312"/>
          <w:sz w:val="24"/>
          <w:highlight w:val="none"/>
        </w:rPr>
        <w:t>0</w:t>
      </w:r>
      <w:r>
        <w:rPr>
          <w:rFonts w:hint="eastAsia" w:ascii="仿宋_GB2312" w:eastAsia="仿宋_GB2312"/>
          <w:color w:val="auto"/>
          <w:sz w:val="24"/>
          <w:highlight w:val="none"/>
        </w:rPr>
        <w:t>1包：</w:t>
      </w:r>
      <w:r>
        <w:rPr>
          <w:rFonts w:hint="eastAsia" w:ascii="仿宋_GB2312" w:eastAsia="仿宋_GB2312"/>
          <w:color w:val="auto"/>
          <w:sz w:val="24"/>
          <w:highlight w:val="none"/>
          <w:lang w:eastAsia="zh-CN"/>
        </w:rPr>
        <w:t>具备厨余（药渣）垃圾清运资质或行政许可</w:t>
      </w:r>
    </w:p>
    <w:p>
      <w:pPr>
        <w:spacing w:before="120" w:line="360" w:lineRule="auto"/>
        <w:ind w:firstLine="480" w:firstLineChars="200"/>
        <w:rPr>
          <w:rFonts w:ascii="仿宋_GB2312" w:eastAsia="仿宋_GB2312"/>
          <w:b/>
          <w:color w:val="auto"/>
          <w:sz w:val="24"/>
          <w:highlight w:val="none"/>
        </w:rPr>
      </w:pPr>
      <w:r>
        <w:rPr>
          <w:rFonts w:hint="eastAsia" w:ascii="仿宋_GB2312" w:eastAsia="仿宋_GB2312"/>
          <w:color w:val="auto"/>
          <w:sz w:val="24"/>
          <w:highlight w:val="none"/>
        </w:rPr>
        <w:t>02</w:t>
      </w:r>
      <w:r>
        <w:rPr>
          <w:rFonts w:hint="eastAsia" w:ascii="仿宋_GB2312" w:eastAsia="仿宋_GB2312"/>
          <w:color w:val="auto"/>
          <w:sz w:val="24"/>
          <w:highlight w:val="none"/>
          <w:lang w:eastAsia="zh-CN"/>
        </w:rPr>
        <w:t>包：具备其他垃圾清运资质或行政许可</w:t>
      </w:r>
    </w:p>
    <w:p>
      <w:pPr>
        <w:spacing w:before="120" w:line="360" w:lineRule="auto"/>
        <w:ind w:firstLine="482" w:firstLineChars="200"/>
        <w:rPr>
          <w:rFonts w:ascii="仿宋_GB2312" w:eastAsia="仿宋_GB2312"/>
          <w:b/>
          <w:color w:val="auto"/>
          <w:sz w:val="24"/>
          <w:highlight w:val="none"/>
        </w:rPr>
      </w:pPr>
    </w:p>
    <w:p>
      <w:pPr>
        <w:spacing w:before="120" w:line="360" w:lineRule="auto"/>
        <w:ind w:firstLine="482" w:firstLineChars="200"/>
        <w:rPr>
          <w:rFonts w:ascii="仿宋_GB2312" w:eastAsia="仿宋_GB2312"/>
          <w:b/>
          <w:color w:val="auto"/>
          <w:sz w:val="24"/>
          <w:highlight w:val="none"/>
        </w:rPr>
      </w:pPr>
      <w:r>
        <w:rPr>
          <w:rFonts w:hint="eastAsia" w:ascii="仿宋_GB2312" w:eastAsia="仿宋_GB2312"/>
          <w:b/>
          <w:color w:val="auto"/>
          <w:sz w:val="24"/>
          <w:highlight w:val="none"/>
        </w:rPr>
        <w:t>三、获取遴选文件</w:t>
      </w:r>
    </w:p>
    <w:p>
      <w:pPr>
        <w:spacing w:before="120" w:line="360" w:lineRule="auto"/>
        <w:ind w:firstLine="482" w:firstLineChars="200"/>
        <w:rPr>
          <w:rFonts w:ascii="仿宋_GB2312" w:eastAsia="仿宋_GB2312"/>
          <w:color w:val="auto"/>
          <w:sz w:val="24"/>
          <w:highlight w:val="none"/>
        </w:rPr>
      </w:pPr>
      <w:r>
        <w:rPr>
          <w:rFonts w:hint="eastAsia" w:ascii="仿宋_GB2312" w:eastAsia="仿宋_GB2312"/>
          <w:b/>
          <w:bCs/>
          <w:color w:val="auto"/>
          <w:sz w:val="24"/>
          <w:highlight w:val="none"/>
        </w:rPr>
        <w:t>1.时间：</w:t>
      </w:r>
      <w:r>
        <w:rPr>
          <w:rFonts w:hint="eastAsia" w:ascii="仿宋_GB2312" w:eastAsia="仿宋_GB2312"/>
          <w:color w:val="auto"/>
          <w:sz w:val="24"/>
          <w:highlight w:val="none"/>
        </w:rPr>
        <w:t>2022年</w:t>
      </w:r>
      <w:r>
        <w:rPr>
          <w:rFonts w:hint="eastAsia" w:ascii="仿宋_GB2312" w:eastAsia="仿宋_GB2312"/>
          <w:color w:val="auto"/>
          <w:sz w:val="24"/>
          <w:highlight w:val="none"/>
          <w:u w:val="single"/>
          <w:lang w:val="en-US" w:eastAsia="zh-CN"/>
        </w:rPr>
        <w:t xml:space="preserve"> 7 </w:t>
      </w:r>
      <w:r>
        <w:rPr>
          <w:rFonts w:hint="eastAsia" w:ascii="仿宋_GB2312" w:eastAsia="仿宋_GB2312"/>
          <w:color w:val="auto"/>
          <w:sz w:val="24"/>
          <w:highlight w:val="none"/>
        </w:rPr>
        <w:t>月</w:t>
      </w:r>
      <w:r>
        <w:rPr>
          <w:rFonts w:hint="eastAsia" w:ascii="仿宋_GB2312" w:eastAsia="仿宋_GB2312"/>
          <w:color w:val="auto"/>
          <w:sz w:val="24"/>
          <w:highlight w:val="none"/>
          <w:u w:val="single"/>
          <w:lang w:val="en-US" w:eastAsia="zh-CN"/>
        </w:rPr>
        <w:t xml:space="preserve"> 4 </w:t>
      </w:r>
      <w:r>
        <w:rPr>
          <w:rFonts w:hint="eastAsia" w:ascii="仿宋_GB2312" w:eastAsia="仿宋_GB2312"/>
          <w:color w:val="auto"/>
          <w:sz w:val="24"/>
          <w:highlight w:val="none"/>
        </w:rPr>
        <w:t>日至2022年</w:t>
      </w:r>
      <w:r>
        <w:rPr>
          <w:rFonts w:hint="eastAsia" w:ascii="仿宋_GB2312" w:eastAsia="仿宋_GB2312"/>
          <w:color w:val="auto"/>
          <w:sz w:val="24"/>
          <w:highlight w:val="none"/>
          <w:u w:val="single"/>
          <w:lang w:val="en-US" w:eastAsia="zh-CN"/>
        </w:rPr>
        <w:t xml:space="preserve"> 7 </w:t>
      </w:r>
      <w:r>
        <w:rPr>
          <w:rFonts w:hint="eastAsia" w:ascii="仿宋_GB2312" w:eastAsia="仿宋_GB2312"/>
          <w:color w:val="auto"/>
          <w:sz w:val="24"/>
          <w:highlight w:val="none"/>
        </w:rPr>
        <w:t>月</w:t>
      </w:r>
      <w:r>
        <w:rPr>
          <w:rFonts w:hint="eastAsia" w:ascii="仿宋_GB2312" w:eastAsia="仿宋_GB2312"/>
          <w:color w:val="auto"/>
          <w:sz w:val="24"/>
          <w:highlight w:val="none"/>
          <w:u w:val="single"/>
          <w:lang w:val="en-US" w:eastAsia="zh-CN"/>
        </w:rPr>
        <w:t xml:space="preserve"> 11 </w:t>
      </w:r>
      <w:r>
        <w:rPr>
          <w:rFonts w:hint="eastAsia" w:ascii="仿宋_GB2312" w:eastAsia="仿宋_GB2312"/>
          <w:color w:val="auto"/>
          <w:sz w:val="24"/>
          <w:highlight w:val="none"/>
        </w:rPr>
        <w:t>日，</w:t>
      </w:r>
    </w:p>
    <w:p>
      <w:pPr>
        <w:spacing w:before="120"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每天上午8:30至12:00，下午12:00至16:30（北京时间，法定节假日除外）</w:t>
      </w:r>
    </w:p>
    <w:p>
      <w:pPr>
        <w:spacing w:before="120" w:line="360" w:lineRule="auto"/>
        <w:ind w:firstLine="482" w:firstLineChars="200"/>
        <w:rPr>
          <w:rFonts w:ascii="仿宋_GB2312" w:eastAsia="仿宋_GB2312"/>
          <w:color w:val="auto"/>
          <w:sz w:val="24"/>
          <w:highlight w:val="none"/>
        </w:rPr>
      </w:pPr>
      <w:r>
        <w:rPr>
          <w:rFonts w:hint="eastAsia" w:ascii="仿宋_GB2312" w:eastAsia="仿宋_GB2312"/>
          <w:b/>
          <w:bCs/>
          <w:color w:val="auto"/>
          <w:sz w:val="24"/>
          <w:highlight w:val="none"/>
        </w:rPr>
        <w:t>2.地点：</w:t>
      </w:r>
      <w:r>
        <w:rPr>
          <w:rFonts w:hint="eastAsia" w:ascii="仿宋_GB2312" w:eastAsia="仿宋_GB2312"/>
          <w:color w:val="auto"/>
          <w:sz w:val="24"/>
          <w:highlight w:val="none"/>
        </w:rPr>
        <w:t>北京国际贸易有限公司（北京市朝阳区建国门外大街甲3号）416室　</w:t>
      </w:r>
    </w:p>
    <w:p>
      <w:pPr>
        <w:spacing w:before="120" w:line="360" w:lineRule="auto"/>
        <w:ind w:firstLine="482" w:firstLineChars="200"/>
        <w:rPr>
          <w:rFonts w:ascii="仿宋_GB2312" w:eastAsia="仿宋_GB2312"/>
          <w:color w:val="auto"/>
          <w:sz w:val="24"/>
          <w:highlight w:val="none"/>
        </w:rPr>
      </w:pPr>
      <w:r>
        <w:rPr>
          <w:rFonts w:hint="eastAsia" w:ascii="仿宋_GB2312" w:eastAsia="仿宋_GB2312"/>
          <w:b/>
          <w:bCs/>
          <w:color w:val="auto"/>
          <w:sz w:val="24"/>
          <w:highlight w:val="none"/>
        </w:rPr>
        <w:t>3.方式：</w:t>
      </w:r>
      <w:r>
        <w:rPr>
          <w:rFonts w:hint="eastAsia" w:ascii="仿宋_GB2312" w:eastAsia="仿宋_GB2312"/>
          <w:color w:val="auto"/>
          <w:sz w:val="24"/>
          <w:highlight w:val="none"/>
        </w:rPr>
        <w:t xml:space="preserve">现场现金或个人账户转账领购，遴选文件售后不退。     </w:t>
      </w:r>
    </w:p>
    <w:p>
      <w:pPr>
        <w:spacing w:before="120" w:line="360" w:lineRule="auto"/>
        <w:ind w:firstLine="482" w:firstLineChars="200"/>
        <w:rPr>
          <w:rFonts w:ascii="仿宋_GB2312" w:eastAsia="仿宋_GB2312"/>
          <w:color w:val="auto"/>
          <w:sz w:val="24"/>
          <w:highlight w:val="none"/>
        </w:rPr>
      </w:pPr>
      <w:r>
        <w:rPr>
          <w:rFonts w:hint="eastAsia" w:ascii="仿宋_GB2312" w:eastAsia="仿宋_GB2312"/>
          <w:b/>
          <w:bCs/>
          <w:color w:val="auto"/>
          <w:sz w:val="24"/>
          <w:highlight w:val="none"/>
        </w:rPr>
        <w:t>4.售价：</w:t>
      </w:r>
      <w:r>
        <w:rPr>
          <w:rFonts w:hint="eastAsia" w:ascii="仿宋_GB2312" w:eastAsia="仿宋_GB2312"/>
          <w:color w:val="auto"/>
          <w:sz w:val="24"/>
          <w:highlight w:val="none"/>
        </w:rPr>
        <w:t>每</w:t>
      </w:r>
      <w:r>
        <w:rPr>
          <w:rFonts w:hint="eastAsia" w:ascii="仿宋_GB2312" w:eastAsia="仿宋_GB2312"/>
          <w:color w:val="auto"/>
          <w:sz w:val="24"/>
          <w:highlight w:val="none"/>
          <w:lang w:eastAsia="zh-CN"/>
        </w:rPr>
        <w:t>包</w:t>
      </w:r>
      <w:r>
        <w:rPr>
          <w:rFonts w:hint="eastAsia" w:ascii="仿宋_GB2312" w:eastAsia="仿宋_GB2312"/>
          <w:color w:val="auto"/>
          <w:sz w:val="24"/>
          <w:highlight w:val="none"/>
        </w:rPr>
        <w:t>人民币300元；</w:t>
      </w:r>
      <w:r>
        <w:rPr>
          <w:color w:val="auto"/>
          <w:highlight w:val="none"/>
        </w:rPr>
        <w:fldChar w:fldCharType="begin"/>
      </w:r>
      <w:r>
        <w:rPr>
          <w:color w:val="auto"/>
          <w:highlight w:val="none"/>
        </w:rPr>
        <w:instrText xml:space="preserve"> HYPERLINK "mailto:bwtc0909@163.com（如需招标文件电子版，请发送邮件索要。邮件中" </w:instrText>
      </w:r>
      <w:r>
        <w:rPr>
          <w:color w:val="auto"/>
          <w:highlight w:val="none"/>
        </w:rPr>
        <w:fldChar w:fldCharType="separate"/>
      </w:r>
      <w:r>
        <w:rPr>
          <w:rFonts w:hint="eastAsia" w:ascii="仿宋_GB2312" w:eastAsia="仿宋_GB2312"/>
          <w:color w:val="auto"/>
          <w:sz w:val="24"/>
          <w:highlight w:val="none"/>
        </w:rPr>
        <w:t>（遴选文件电子版，须发送邮件至bwtc0909@163.com索要。邮件中</w:t>
      </w:r>
      <w:r>
        <w:rPr>
          <w:rFonts w:hint="eastAsia" w:ascii="仿宋_GB2312" w:eastAsia="仿宋_GB2312"/>
          <w:color w:val="auto"/>
          <w:sz w:val="24"/>
          <w:highlight w:val="none"/>
        </w:rPr>
        <w:fldChar w:fldCharType="end"/>
      </w:r>
      <w:r>
        <w:rPr>
          <w:rFonts w:hint="eastAsia" w:ascii="仿宋_GB2312" w:eastAsia="仿宋_GB2312"/>
          <w:color w:val="auto"/>
          <w:sz w:val="24"/>
          <w:highlight w:val="none"/>
        </w:rPr>
        <w:t>应注明遴选文件项目名称、项目编号、包号及购买遴选文件公司单位名称）。</w:t>
      </w:r>
    </w:p>
    <w:p>
      <w:pPr>
        <w:widowControl/>
        <w:spacing w:line="360" w:lineRule="auto"/>
        <w:jc w:val="left"/>
        <w:rPr>
          <w:rFonts w:ascii="仿宋_GB2312" w:hAnsi="仿宋" w:eastAsia="仿宋_GB2312" w:cs="Times New Roman"/>
          <w:b/>
          <w:color w:val="auto"/>
          <w:kern w:val="0"/>
          <w:sz w:val="24"/>
          <w:szCs w:val="24"/>
          <w:highlight w:val="none"/>
        </w:rPr>
      </w:pPr>
    </w:p>
    <w:p>
      <w:pPr>
        <w:widowControl/>
        <w:spacing w:line="360" w:lineRule="auto"/>
        <w:jc w:val="left"/>
        <w:rPr>
          <w:rFonts w:ascii="仿宋_GB2312" w:hAnsi="仿宋" w:eastAsia="仿宋_GB2312" w:cs="Times New Roman"/>
          <w:b/>
          <w:color w:val="auto"/>
          <w:kern w:val="0"/>
          <w:sz w:val="24"/>
          <w:szCs w:val="24"/>
          <w:highlight w:val="none"/>
        </w:rPr>
      </w:pPr>
      <w:r>
        <w:rPr>
          <w:rFonts w:hint="eastAsia" w:ascii="仿宋_GB2312" w:hAnsi="仿宋" w:eastAsia="仿宋_GB2312" w:cs="Times New Roman"/>
          <w:b/>
          <w:color w:val="auto"/>
          <w:kern w:val="0"/>
          <w:sz w:val="24"/>
          <w:szCs w:val="24"/>
          <w:highlight w:val="none"/>
        </w:rPr>
        <w:t>四、提交响应文件截止时间和地点</w:t>
      </w:r>
    </w:p>
    <w:p>
      <w:pPr>
        <w:widowControl/>
        <w:spacing w:line="360" w:lineRule="auto"/>
        <w:ind w:firstLine="482" w:firstLineChars="200"/>
        <w:jc w:val="left"/>
        <w:rPr>
          <w:rFonts w:ascii="仿宋_GB2312" w:hAnsi="仿宋" w:eastAsia="仿宋_GB2312" w:cs="Times New Roman"/>
          <w:b/>
          <w:color w:val="auto"/>
          <w:kern w:val="0"/>
          <w:sz w:val="24"/>
          <w:szCs w:val="24"/>
          <w:highlight w:val="none"/>
        </w:rPr>
      </w:pPr>
      <w:r>
        <w:rPr>
          <w:rFonts w:hint="eastAsia" w:ascii="仿宋_GB2312" w:hAnsi="仿宋" w:eastAsia="仿宋_GB2312" w:cs="Times New Roman"/>
          <w:b/>
          <w:color w:val="auto"/>
          <w:kern w:val="0"/>
          <w:sz w:val="24"/>
          <w:szCs w:val="24"/>
          <w:highlight w:val="none"/>
        </w:rPr>
        <w:t>1.响应文件递交时间：</w:t>
      </w:r>
      <w:r>
        <w:rPr>
          <w:rFonts w:hint="eastAsia" w:ascii="仿宋_GB2312" w:hAnsi="仿宋" w:eastAsia="仿宋_GB2312" w:cs="Times New Roman"/>
          <w:color w:val="auto"/>
          <w:kern w:val="0"/>
          <w:sz w:val="24"/>
          <w:szCs w:val="24"/>
          <w:highlight w:val="none"/>
          <w:u w:val="single"/>
        </w:rPr>
        <w:t>2022</w:t>
      </w:r>
      <w:r>
        <w:rPr>
          <w:rFonts w:hint="eastAsia" w:ascii="仿宋_GB2312" w:hAnsi="仿宋" w:eastAsia="仿宋_GB2312" w:cs="Times New Roman"/>
          <w:color w:val="auto"/>
          <w:kern w:val="0"/>
          <w:sz w:val="24"/>
          <w:szCs w:val="24"/>
          <w:highlight w:val="none"/>
        </w:rPr>
        <w:t>年</w:t>
      </w:r>
      <w:r>
        <w:rPr>
          <w:rFonts w:hint="eastAsia" w:ascii="仿宋_GB2312" w:eastAsia="仿宋_GB2312"/>
          <w:color w:val="auto"/>
          <w:sz w:val="24"/>
          <w:highlight w:val="none"/>
          <w:u w:val="single"/>
          <w:lang w:val="en-US" w:eastAsia="zh-CN"/>
        </w:rPr>
        <w:t xml:space="preserve"> 7 </w:t>
      </w:r>
      <w:r>
        <w:rPr>
          <w:rFonts w:hint="eastAsia" w:ascii="仿宋_GB2312" w:eastAsia="仿宋_GB2312"/>
          <w:color w:val="auto"/>
          <w:sz w:val="24"/>
          <w:highlight w:val="none"/>
        </w:rPr>
        <w:t>月</w:t>
      </w:r>
      <w:r>
        <w:rPr>
          <w:rFonts w:hint="eastAsia" w:ascii="仿宋_GB2312" w:eastAsia="仿宋_GB2312"/>
          <w:color w:val="auto"/>
          <w:sz w:val="24"/>
          <w:highlight w:val="none"/>
          <w:u w:val="single"/>
          <w:lang w:val="en-US" w:eastAsia="zh-CN"/>
        </w:rPr>
        <w:t xml:space="preserve"> 26 </w:t>
      </w:r>
      <w:r>
        <w:rPr>
          <w:rFonts w:hint="eastAsia" w:ascii="仿宋_GB2312" w:eastAsia="仿宋_GB2312"/>
          <w:color w:val="auto"/>
          <w:sz w:val="24"/>
          <w:highlight w:val="none"/>
        </w:rPr>
        <w:t>日</w:t>
      </w:r>
      <w:r>
        <w:rPr>
          <w:rFonts w:hint="eastAsia" w:ascii="仿宋_GB2312" w:eastAsia="仿宋_GB2312"/>
          <w:color w:val="auto"/>
          <w:sz w:val="24"/>
          <w:highlight w:val="none"/>
          <w:u w:val="single"/>
          <w:lang w:val="en-US" w:eastAsia="zh-CN"/>
        </w:rPr>
        <w:t>08</w:t>
      </w:r>
      <w:r>
        <w:rPr>
          <w:rFonts w:hint="eastAsia" w:ascii="仿宋_GB2312" w:hAnsi="仿宋" w:eastAsia="仿宋_GB2312" w:cs="Times New Roman"/>
          <w:color w:val="auto"/>
          <w:kern w:val="0"/>
          <w:sz w:val="24"/>
          <w:szCs w:val="24"/>
          <w:highlight w:val="none"/>
        </w:rPr>
        <w:t>时</w:t>
      </w:r>
      <w:r>
        <w:rPr>
          <w:rFonts w:hint="eastAsia" w:ascii="仿宋_GB2312" w:hAnsi="仿宋" w:eastAsia="仿宋_GB2312" w:cs="Times New Roman"/>
          <w:color w:val="auto"/>
          <w:kern w:val="0"/>
          <w:sz w:val="24"/>
          <w:szCs w:val="24"/>
          <w:highlight w:val="none"/>
          <w:u w:val="single"/>
          <w:lang w:val="en-US" w:eastAsia="zh-CN"/>
        </w:rPr>
        <w:t>3</w:t>
      </w:r>
      <w:r>
        <w:rPr>
          <w:rFonts w:hint="eastAsia" w:ascii="仿宋_GB2312" w:hAnsi="仿宋" w:eastAsia="仿宋_GB2312" w:cs="Times New Roman"/>
          <w:color w:val="auto"/>
          <w:kern w:val="0"/>
          <w:sz w:val="24"/>
          <w:szCs w:val="24"/>
          <w:highlight w:val="none"/>
          <w:u w:val="single"/>
        </w:rPr>
        <w:t>0</w:t>
      </w:r>
      <w:r>
        <w:rPr>
          <w:rFonts w:hint="eastAsia" w:ascii="仿宋_GB2312" w:hAnsi="仿宋" w:eastAsia="仿宋_GB2312" w:cs="Times New Roman"/>
          <w:color w:val="auto"/>
          <w:kern w:val="0"/>
          <w:sz w:val="24"/>
          <w:szCs w:val="24"/>
          <w:highlight w:val="none"/>
        </w:rPr>
        <w:t>分至</w:t>
      </w:r>
      <w:r>
        <w:rPr>
          <w:rFonts w:hint="eastAsia" w:ascii="仿宋_GB2312" w:hAnsi="仿宋" w:eastAsia="仿宋_GB2312" w:cs="Times New Roman"/>
          <w:color w:val="auto"/>
          <w:kern w:val="0"/>
          <w:sz w:val="24"/>
          <w:szCs w:val="24"/>
          <w:highlight w:val="none"/>
          <w:u w:val="single"/>
        </w:rPr>
        <w:t>2022</w:t>
      </w:r>
      <w:r>
        <w:rPr>
          <w:rFonts w:hint="eastAsia" w:ascii="仿宋_GB2312" w:hAnsi="仿宋" w:eastAsia="仿宋_GB2312" w:cs="Times New Roman"/>
          <w:color w:val="auto"/>
          <w:kern w:val="0"/>
          <w:sz w:val="24"/>
          <w:szCs w:val="24"/>
          <w:highlight w:val="none"/>
        </w:rPr>
        <w:t>年</w:t>
      </w:r>
      <w:r>
        <w:rPr>
          <w:rFonts w:hint="eastAsia" w:ascii="仿宋_GB2312" w:eastAsia="仿宋_GB2312"/>
          <w:color w:val="auto"/>
          <w:sz w:val="24"/>
          <w:highlight w:val="none"/>
          <w:u w:val="single"/>
          <w:lang w:val="en-US" w:eastAsia="zh-CN"/>
        </w:rPr>
        <w:t xml:space="preserve"> 7 </w:t>
      </w:r>
      <w:r>
        <w:rPr>
          <w:rFonts w:hint="eastAsia" w:ascii="仿宋_GB2312" w:eastAsia="仿宋_GB2312"/>
          <w:color w:val="auto"/>
          <w:sz w:val="24"/>
          <w:highlight w:val="none"/>
        </w:rPr>
        <w:t>月</w:t>
      </w:r>
      <w:r>
        <w:rPr>
          <w:rFonts w:hint="eastAsia" w:ascii="仿宋_GB2312" w:eastAsia="仿宋_GB2312"/>
          <w:color w:val="auto"/>
          <w:sz w:val="24"/>
          <w:highlight w:val="none"/>
          <w:u w:val="single"/>
          <w:lang w:val="en-US" w:eastAsia="zh-CN"/>
        </w:rPr>
        <w:t xml:space="preserve"> 26 </w:t>
      </w:r>
      <w:r>
        <w:rPr>
          <w:rFonts w:hint="eastAsia" w:ascii="仿宋_GB2312" w:eastAsia="仿宋_GB2312"/>
          <w:color w:val="auto"/>
          <w:sz w:val="24"/>
          <w:highlight w:val="none"/>
        </w:rPr>
        <w:t>日</w:t>
      </w:r>
      <w:r>
        <w:rPr>
          <w:rFonts w:hint="eastAsia" w:ascii="仿宋_GB2312" w:eastAsia="仿宋_GB2312"/>
          <w:color w:val="auto"/>
          <w:sz w:val="24"/>
          <w:highlight w:val="none"/>
          <w:u w:val="single"/>
          <w:lang w:val="en-US" w:eastAsia="zh-CN"/>
        </w:rPr>
        <w:t>09</w:t>
      </w:r>
      <w:r>
        <w:rPr>
          <w:rFonts w:hint="eastAsia" w:ascii="仿宋_GB2312" w:hAnsi="仿宋" w:eastAsia="仿宋_GB2312" w:cs="Times New Roman"/>
          <w:color w:val="auto"/>
          <w:kern w:val="0"/>
          <w:sz w:val="24"/>
          <w:szCs w:val="24"/>
          <w:highlight w:val="none"/>
        </w:rPr>
        <w:t>时</w:t>
      </w:r>
      <w:r>
        <w:rPr>
          <w:rFonts w:hint="eastAsia" w:ascii="仿宋_GB2312" w:hAnsi="仿宋" w:eastAsia="仿宋_GB2312" w:cs="Times New Roman"/>
          <w:color w:val="auto"/>
          <w:kern w:val="0"/>
          <w:sz w:val="24"/>
          <w:szCs w:val="24"/>
          <w:highlight w:val="none"/>
          <w:u w:val="single"/>
          <w:lang w:val="en-US" w:eastAsia="zh-CN"/>
        </w:rPr>
        <w:t>0</w:t>
      </w:r>
      <w:r>
        <w:rPr>
          <w:rFonts w:hint="eastAsia" w:ascii="仿宋_GB2312" w:hAnsi="仿宋" w:eastAsia="仿宋_GB2312" w:cs="Times New Roman"/>
          <w:color w:val="auto"/>
          <w:kern w:val="0"/>
          <w:sz w:val="24"/>
          <w:szCs w:val="24"/>
          <w:highlight w:val="none"/>
          <w:u w:val="single"/>
        </w:rPr>
        <w:t>0</w:t>
      </w:r>
      <w:r>
        <w:rPr>
          <w:rFonts w:hint="eastAsia" w:ascii="仿宋_GB2312" w:hAnsi="仿宋" w:eastAsia="仿宋_GB2312" w:cs="Times New Roman"/>
          <w:color w:val="auto"/>
          <w:kern w:val="0"/>
          <w:sz w:val="24"/>
          <w:szCs w:val="24"/>
          <w:highlight w:val="none"/>
        </w:rPr>
        <w:t>分（北京时间）</w:t>
      </w:r>
    </w:p>
    <w:p>
      <w:pPr>
        <w:widowControl/>
        <w:spacing w:line="360" w:lineRule="auto"/>
        <w:ind w:firstLine="482" w:firstLineChars="200"/>
        <w:jc w:val="left"/>
        <w:rPr>
          <w:rFonts w:ascii="仿宋_GB2312" w:hAnsi="仿宋" w:eastAsia="仿宋_GB2312" w:cs="Times New Roman"/>
          <w:b/>
          <w:color w:val="auto"/>
          <w:kern w:val="0"/>
          <w:sz w:val="24"/>
          <w:szCs w:val="24"/>
          <w:highlight w:val="none"/>
        </w:rPr>
      </w:pPr>
      <w:r>
        <w:rPr>
          <w:rFonts w:hint="eastAsia" w:ascii="仿宋_GB2312" w:hAnsi="仿宋" w:eastAsia="仿宋_GB2312" w:cs="Times New Roman"/>
          <w:b/>
          <w:color w:val="auto"/>
          <w:kern w:val="0"/>
          <w:sz w:val="24"/>
          <w:szCs w:val="24"/>
          <w:highlight w:val="none"/>
        </w:rPr>
        <w:t>2.响应截止时间：</w:t>
      </w:r>
      <w:r>
        <w:rPr>
          <w:rFonts w:hint="eastAsia" w:ascii="仿宋_GB2312" w:hAnsi="仿宋" w:eastAsia="仿宋_GB2312" w:cs="Times New Roman"/>
          <w:color w:val="auto"/>
          <w:kern w:val="0"/>
          <w:sz w:val="24"/>
          <w:szCs w:val="24"/>
          <w:highlight w:val="none"/>
          <w:u w:val="single"/>
        </w:rPr>
        <w:t>2022</w:t>
      </w:r>
      <w:r>
        <w:rPr>
          <w:rFonts w:hint="eastAsia" w:ascii="仿宋_GB2312" w:hAnsi="仿宋" w:eastAsia="仿宋_GB2312" w:cs="Times New Roman"/>
          <w:color w:val="auto"/>
          <w:kern w:val="0"/>
          <w:sz w:val="24"/>
          <w:szCs w:val="24"/>
          <w:highlight w:val="none"/>
        </w:rPr>
        <w:t>年</w:t>
      </w:r>
      <w:r>
        <w:rPr>
          <w:rFonts w:hint="eastAsia" w:ascii="仿宋_GB2312" w:eastAsia="仿宋_GB2312"/>
          <w:color w:val="auto"/>
          <w:sz w:val="24"/>
          <w:highlight w:val="none"/>
          <w:u w:val="single"/>
          <w:lang w:val="en-US" w:eastAsia="zh-CN"/>
        </w:rPr>
        <w:t xml:space="preserve"> 7 </w:t>
      </w:r>
      <w:r>
        <w:rPr>
          <w:rFonts w:hint="eastAsia" w:ascii="仿宋_GB2312" w:eastAsia="仿宋_GB2312"/>
          <w:color w:val="auto"/>
          <w:sz w:val="24"/>
          <w:highlight w:val="none"/>
        </w:rPr>
        <w:t>月</w:t>
      </w:r>
      <w:r>
        <w:rPr>
          <w:rFonts w:hint="eastAsia" w:ascii="仿宋_GB2312" w:eastAsia="仿宋_GB2312"/>
          <w:color w:val="auto"/>
          <w:sz w:val="24"/>
          <w:highlight w:val="none"/>
          <w:u w:val="single"/>
          <w:lang w:val="en-US" w:eastAsia="zh-CN"/>
        </w:rPr>
        <w:t xml:space="preserve"> 26 </w:t>
      </w:r>
      <w:r>
        <w:rPr>
          <w:rFonts w:hint="eastAsia" w:ascii="仿宋_GB2312" w:eastAsia="仿宋_GB2312"/>
          <w:color w:val="auto"/>
          <w:sz w:val="24"/>
          <w:highlight w:val="none"/>
        </w:rPr>
        <w:t>日</w:t>
      </w:r>
      <w:r>
        <w:rPr>
          <w:rFonts w:hint="eastAsia" w:ascii="仿宋_GB2312" w:eastAsia="仿宋_GB2312"/>
          <w:color w:val="auto"/>
          <w:sz w:val="24"/>
          <w:highlight w:val="none"/>
          <w:u w:val="single"/>
          <w:lang w:val="en-US" w:eastAsia="zh-CN"/>
        </w:rPr>
        <w:t>09</w:t>
      </w:r>
      <w:r>
        <w:rPr>
          <w:rFonts w:hint="eastAsia" w:ascii="仿宋_GB2312" w:hAnsi="仿宋" w:eastAsia="仿宋_GB2312" w:cs="Times New Roman"/>
          <w:color w:val="auto"/>
          <w:kern w:val="0"/>
          <w:sz w:val="24"/>
          <w:szCs w:val="24"/>
          <w:highlight w:val="none"/>
        </w:rPr>
        <w:t>时</w:t>
      </w:r>
      <w:r>
        <w:rPr>
          <w:rFonts w:hint="eastAsia" w:ascii="仿宋_GB2312" w:hAnsi="仿宋" w:eastAsia="仿宋_GB2312" w:cs="Times New Roman"/>
          <w:color w:val="auto"/>
          <w:kern w:val="0"/>
          <w:sz w:val="24"/>
          <w:szCs w:val="24"/>
          <w:highlight w:val="none"/>
          <w:u w:val="single"/>
          <w:lang w:val="en-US" w:eastAsia="zh-CN"/>
        </w:rPr>
        <w:t>0</w:t>
      </w:r>
      <w:r>
        <w:rPr>
          <w:rFonts w:hint="eastAsia" w:ascii="仿宋_GB2312" w:hAnsi="仿宋" w:eastAsia="仿宋_GB2312" w:cs="Times New Roman"/>
          <w:color w:val="auto"/>
          <w:kern w:val="0"/>
          <w:sz w:val="24"/>
          <w:szCs w:val="24"/>
          <w:highlight w:val="none"/>
          <w:u w:val="single"/>
        </w:rPr>
        <w:t>0</w:t>
      </w:r>
      <w:r>
        <w:rPr>
          <w:rFonts w:hint="eastAsia" w:ascii="仿宋_GB2312" w:hAnsi="仿宋" w:eastAsia="仿宋_GB2312" w:cs="Times New Roman"/>
          <w:color w:val="auto"/>
          <w:kern w:val="0"/>
          <w:sz w:val="24"/>
          <w:szCs w:val="24"/>
          <w:highlight w:val="none"/>
        </w:rPr>
        <w:t>分（北京时间），逾期送达或者不符合规定的响应文件恕不接受。</w:t>
      </w:r>
    </w:p>
    <w:p>
      <w:pPr>
        <w:widowControl/>
        <w:spacing w:line="360" w:lineRule="auto"/>
        <w:ind w:firstLine="482" w:firstLineChars="200"/>
        <w:jc w:val="left"/>
        <w:rPr>
          <w:rFonts w:ascii="仿宋_GB2312" w:hAnsi="仿宋" w:eastAsia="仿宋_GB2312" w:cs="Times New Roman"/>
          <w:color w:val="auto"/>
          <w:kern w:val="0"/>
          <w:sz w:val="24"/>
          <w:szCs w:val="24"/>
          <w:highlight w:val="none"/>
        </w:rPr>
      </w:pPr>
      <w:r>
        <w:rPr>
          <w:rFonts w:hint="eastAsia" w:ascii="仿宋_GB2312" w:hAnsi="仿宋" w:eastAsia="仿宋_GB2312" w:cs="Times New Roman"/>
          <w:b/>
          <w:color w:val="auto"/>
          <w:kern w:val="0"/>
          <w:sz w:val="24"/>
          <w:szCs w:val="24"/>
          <w:highlight w:val="none"/>
        </w:rPr>
        <w:t>3.响应文件递交地点：</w:t>
      </w:r>
      <w:r>
        <w:rPr>
          <w:rFonts w:hint="eastAsia" w:ascii="仿宋_GB2312" w:hAnsi="仿宋" w:eastAsia="仿宋_GB2312" w:cs="Times New Roman"/>
          <w:color w:val="auto"/>
          <w:kern w:val="0"/>
          <w:sz w:val="24"/>
          <w:szCs w:val="24"/>
          <w:highlight w:val="none"/>
        </w:rPr>
        <w:t>北京国际贸易有限公司（北京市朝阳区建国门外大街甲3号）</w:t>
      </w:r>
      <w:r>
        <w:rPr>
          <w:rFonts w:hint="eastAsia" w:ascii="仿宋_GB2312" w:hAnsi="仿宋" w:eastAsia="仿宋_GB2312" w:cs="Times New Roman"/>
          <w:color w:val="auto"/>
          <w:kern w:val="0"/>
          <w:sz w:val="24"/>
          <w:szCs w:val="24"/>
          <w:highlight w:val="none"/>
          <w:lang w:val="en-US" w:eastAsia="zh-CN"/>
        </w:rPr>
        <w:t>第1开标室</w:t>
      </w:r>
    </w:p>
    <w:p>
      <w:pPr>
        <w:widowControl/>
        <w:spacing w:line="360" w:lineRule="auto"/>
        <w:ind w:firstLine="434" w:firstLineChars="200"/>
        <w:jc w:val="left"/>
        <w:rPr>
          <w:rFonts w:ascii="仿宋_GB2312" w:hAnsi="仿宋" w:eastAsia="仿宋_GB2312" w:cs="Times New Roman"/>
          <w:b/>
          <w:color w:val="auto"/>
          <w:spacing w:val="-12"/>
          <w:kern w:val="0"/>
          <w:sz w:val="24"/>
          <w:szCs w:val="20"/>
          <w:highlight w:val="none"/>
          <w:u w:val="single"/>
        </w:rPr>
      </w:pPr>
    </w:p>
    <w:p>
      <w:pPr>
        <w:keepNext/>
        <w:keepLines/>
        <w:spacing w:line="360" w:lineRule="auto"/>
        <w:rPr>
          <w:rFonts w:ascii="仿宋_GB2312" w:hAnsi="仿宋" w:eastAsia="仿宋_GB2312" w:cs="Times New Roman"/>
          <w:b/>
          <w:color w:val="auto"/>
          <w:kern w:val="0"/>
          <w:sz w:val="24"/>
          <w:szCs w:val="24"/>
          <w:highlight w:val="none"/>
        </w:rPr>
      </w:pPr>
      <w:bookmarkStart w:id="0" w:name="_Toc28359007"/>
      <w:bookmarkStart w:id="1" w:name="_Toc28359084"/>
      <w:bookmarkStart w:id="2" w:name="_Toc35393625"/>
      <w:bookmarkStart w:id="3" w:name="_Toc35393794"/>
      <w:r>
        <w:rPr>
          <w:rFonts w:hint="eastAsia" w:ascii="仿宋_GB2312" w:hAnsi="仿宋" w:eastAsia="仿宋_GB2312" w:cs="Times New Roman"/>
          <w:b/>
          <w:color w:val="auto"/>
          <w:kern w:val="0"/>
          <w:sz w:val="24"/>
          <w:szCs w:val="24"/>
          <w:highlight w:val="none"/>
        </w:rPr>
        <w:t>五、公告期限</w:t>
      </w:r>
      <w:bookmarkEnd w:id="0"/>
      <w:bookmarkEnd w:id="1"/>
      <w:bookmarkEnd w:id="2"/>
      <w:bookmarkEnd w:id="3"/>
    </w:p>
    <w:p>
      <w:pPr>
        <w:widowControl/>
        <w:spacing w:line="360" w:lineRule="auto"/>
        <w:ind w:firstLine="480" w:firstLineChars="200"/>
        <w:jc w:val="left"/>
        <w:rPr>
          <w:rFonts w:ascii="仿宋_GB2312" w:hAnsi="仿宋" w:eastAsia="仿宋_GB2312" w:cs="Times New Roman"/>
          <w:color w:val="auto"/>
          <w:kern w:val="0"/>
          <w:sz w:val="24"/>
          <w:szCs w:val="24"/>
          <w:highlight w:val="none"/>
        </w:rPr>
      </w:pPr>
      <w:r>
        <w:rPr>
          <w:rFonts w:hint="eastAsia" w:ascii="仿宋_GB2312" w:hAnsi="仿宋" w:eastAsia="仿宋_GB2312" w:cs="Times New Roman"/>
          <w:color w:val="auto"/>
          <w:kern w:val="0"/>
          <w:sz w:val="24"/>
          <w:szCs w:val="24"/>
          <w:highlight w:val="none"/>
        </w:rPr>
        <w:t>自本公告发布之日起5个工作日。</w:t>
      </w:r>
    </w:p>
    <w:p>
      <w:pPr>
        <w:widowControl/>
        <w:spacing w:line="360" w:lineRule="auto"/>
        <w:ind w:firstLine="480" w:firstLineChars="200"/>
        <w:jc w:val="left"/>
        <w:rPr>
          <w:rFonts w:ascii="仿宋_GB2312" w:hAnsi="仿宋" w:eastAsia="仿宋_GB2312" w:cs="Times New Roman"/>
          <w:bCs/>
          <w:color w:val="auto"/>
          <w:kern w:val="0"/>
          <w:sz w:val="24"/>
          <w:szCs w:val="24"/>
          <w:highlight w:val="none"/>
        </w:rPr>
      </w:pPr>
    </w:p>
    <w:p>
      <w:pPr>
        <w:keepNext/>
        <w:keepLines/>
        <w:spacing w:line="360" w:lineRule="auto"/>
        <w:rPr>
          <w:rFonts w:ascii="仿宋_GB2312" w:hAnsi="仿宋" w:eastAsia="仿宋_GB2312" w:cs="Times New Roman"/>
          <w:b/>
          <w:color w:val="auto"/>
          <w:kern w:val="0"/>
          <w:sz w:val="24"/>
          <w:szCs w:val="24"/>
          <w:highlight w:val="none"/>
        </w:rPr>
      </w:pPr>
      <w:r>
        <w:rPr>
          <w:rFonts w:hint="eastAsia" w:ascii="仿宋_GB2312" w:hAnsi="仿宋" w:eastAsia="仿宋_GB2312" w:cs="Times New Roman"/>
          <w:b/>
          <w:color w:val="auto"/>
          <w:kern w:val="0"/>
          <w:sz w:val="24"/>
          <w:szCs w:val="24"/>
          <w:highlight w:val="none"/>
        </w:rPr>
        <w:t>六、其他补充事宜</w:t>
      </w:r>
    </w:p>
    <w:p>
      <w:pPr>
        <w:widowControl/>
        <w:spacing w:line="360" w:lineRule="auto"/>
        <w:ind w:firstLine="480" w:firstLineChars="200"/>
        <w:jc w:val="left"/>
        <w:rPr>
          <w:rFonts w:ascii="仿宋_GB2312" w:hAnsi="仿宋" w:eastAsia="仿宋_GB2312" w:cs="Times New Roman"/>
          <w:color w:val="auto"/>
          <w:kern w:val="0"/>
          <w:sz w:val="24"/>
          <w:szCs w:val="24"/>
          <w:highlight w:val="none"/>
        </w:rPr>
      </w:pPr>
      <w:r>
        <w:rPr>
          <w:rFonts w:hint="eastAsia" w:ascii="仿宋_GB2312" w:hAnsi="仿宋_GB2312" w:eastAsia="仿宋_GB2312" w:cs="仿宋_GB2312"/>
          <w:color w:val="auto"/>
          <w:sz w:val="24"/>
          <w:szCs w:val="24"/>
          <w:highlight w:val="none"/>
        </w:rPr>
        <w:t xml:space="preserve">1.本项目不允许合同分包。 </w:t>
      </w:r>
      <w:r>
        <w:rPr>
          <w:rFonts w:hint="eastAsia" w:ascii="仿宋_GB2312" w:hAnsi="仿宋" w:eastAsia="仿宋_GB2312" w:cs="Times New Roman"/>
          <w:color w:val="auto"/>
          <w:kern w:val="0"/>
          <w:sz w:val="24"/>
          <w:szCs w:val="24"/>
          <w:highlight w:val="none"/>
        </w:rPr>
        <w:t xml:space="preserve">  </w:t>
      </w:r>
    </w:p>
    <w:p>
      <w:pPr>
        <w:spacing w:line="360" w:lineRule="auto"/>
        <w:ind w:firstLine="480" w:firstLineChars="200"/>
        <w:rPr>
          <w:rFonts w:ascii="仿宋_GB2312" w:hAnsi="仿宋" w:eastAsia="仿宋_GB2312" w:cs="Times New Roman"/>
          <w:color w:val="auto"/>
          <w:kern w:val="0"/>
          <w:sz w:val="24"/>
          <w:szCs w:val="24"/>
          <w:highlight w:val="none"/>
        </w:rPr>
      </w:pPr>
      <w:r>
        <w:rPr>
          <w:rFonts w:hint="eastAsia" w:ascii="仿宋_GB2312" w:hAnsi="仿宋" w:eastAsia="仿宋_GB2312" w:cs="Times New Roman"/>
          <w:color w:val="auto"/>
          <w:kern w:val="0"/>
          <w:sz w:val="24"/>
          <w:szCs w:val="24"/>
          <w:highlight w:val="none"/>
        </w:rPr>
        <w:t>2.申请人的其他资格要求：</w:t>
      </w:r>
    </w:p>
    <w:p>
      <w:pPr>
        <w:spacing w:line="360" w:lineRule="auto"/>
        <w:ind w:firstLine="480" w:firstLineChars="200"/>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kern w:val="0"/>
          <w:sz w:val="24"/>
          <w:szCs w:val="24"/>
          <w:highlight w:val="none"/>
        </w:rPr>
        <w:t>（1）被“信用中国”网站（www.creditchina.gov.cn）列入失信被执行人和重大税收违法案件当事人名单的、被“中国政府采购网”网站（www.ccgp.gov.cn）列入政府采购严重违法失信行为记录名单（处罚期限尚未届满的）的申请人，不得参与本项目的遴选活动。</w:t>
      </w:r>
    </w:p>
    <w:p>
      <w:pPr>
        <w:spacing w:before="120" w:line="360" w:lineRule="auto"/>
        <w:ind w:firstLine="480" w:firstLineChars="200"/>
        <w:rPr>
          <w:rFonts w:ascii="仿宋_GB2312" w:eastAsia="仿宋_GB2312"/>
          <w:sz w:val="24"/>
          <w:highlight w:val="none"/>
        </w:rPr>
      </w:pPr>
      <w:r>
        <w:rPr>
          <w:rFonts w:hint="eastAsia" w:ascii="仿宋_GB2312" w:hAnsi="仿宋" w:eastAsia="仿宋_GB2312" w:cs="Times New Roman"/>
          <w:color w:val="auto"/>
          <w:kern w:val="0"/>
          <w:sz w:val="24"/>
          <w:szCs w:val="24"/>
          <w:highlight w:val="none"/>
        </w:rPr>
        <w:t>（2）申请人必须向遴选代理机构购买遴选文件并登记备案，未</w:t>
      </w:r>
      <w:r>
        <w:rPr>
          <w:rFonts w:hint="eastAsia" w:ascii="仿宋_GB2312" w:hAnsi="仿宋" w:eastAsia="仿宋_GB2312" w:cs="Times New Roman"/>
          <w:kern w:val="0"/>
          <w:sz w:val="24"/>
          <w:szCs w:val="24"/>
          <w:highlight w:val="none"/>
        </w:rPr>
        <w:t>向遴选代理机构购买遴选文件并登记备案的潜在申请人均无资格参加本次响应。</w:t>
      </w:r>
    </w:p>
    <w:p>
      <w:pPr>
        <w:spacing w:before="120" w:line="360" w:lineRule="auto"/>
        <w:rPr>
          <w:rFonts w:ascii="仿宋_GB2312" w:eastAsia="仿宋_GB2312"/>
          <w:b/>
          <w:sz w:val="24"/>
          <w:highlight w:val="none"/>
        </w:rPr>
      </w:pPr>
      <w:r>
        <w:rPr>
          <w:rFonts w:hint="eastAsia" w:ascii="仿宋_GB2312" w:eastAsia="仿宋_GB2312"/>
          <w:b/>
          <w:sz w:val="24"/>
          <w:highlight w:val="none"/>
        </w:rPr>
        <w:t>七、对本次遴选提出询问，请按以下方式联系：</w:t>
      </w:r>
    </w:p>
    <w:p>
      <w:pPr>
        <w:keepNext/>
        <w:keepLines/>
        <w:spacing w:line="360" w:lineRule="auto"/>
        <w:ind w:firstLine="482" w:firstLineChars="200"/>
        <w:rPr>
          <w:rFonts w:ascii="仿宋_GB2312" w:hAnsi="仿宋" w:eastAsia="仿宋_GB2312" w:cs="Times New Roman"/>
          <w:b/>
          <w:kern w:val="0"/>
          <w:sz w:val="24"/>
          <w:szCs w:val="24"/>
          <w:highlight w:val="none"/>
        </w:rPr>
      </w:pPr>
      <w:r>
        <w:rPr>
          <w:rFonts w:hint="eastAsia" w:ascii="仿宋_GB2312" w:hAnsi="仿宋" w:eastAsia="仿宋_GB2312" w:cs="Times New Roman"/>
          <w:b/>
          <w:kern w:val="0"/>
          <w:sz w:val="24"/>
          <w:szCs w:val="24"/>
          <w:highlight w:val="none"/>
        </w:rPr>
        <w:t>1.遴选人信息</w:t>
      </w:r>
    </w:p>
    <w:p>
      <w:pPr>
        <w:spacing w:before="120" w:line="360" w:lineRule="auto"/>
        <w:ind w:firstLine="480" w:firstLineChars="200"/>
        <w:rPr>
          <w:rFonts w:ascii="仿宋_GB2312" w:eastAsia="仿宋_GB2312"/>
          <w:sz w:val="24"/>
          <w:highlight w:val="none"/>
        </w:rPr>
      </w:pPr>
      <w:r>
        <w:rPr>
          <w:rFonts w:hint="eastAsia" w:ascii="仿宋_GB2312" w:eastAsia="仿宋_GB2312"/>
          <w:sz w:val="24"/>
          <w:highlight w:val="none"/>
        </w:rPr>
        <w:t xml:space="preserve">名称：中国中医科学院广安门医院 </w:t>
      </w:r>
    </w:p>
    <w:p>
      <w:pPr>
        <w:spacing w:before="120" w:line="360" w:lineRule="auto"/>
        <w:ind w:firstLine="480" w:firstLineChars="200"/>
        <w:rPr>
          <w:rFonts w:ascii="仿宋_GB2312" w:eastAsia="仿宋_GB2312"/>
          <w:sz w:val="24"/>
          <w:highlight w:val="none"/>
        </w:rPr>
      </w:pPr>
      <w:r>
        <w:rPr>
          <w:rFonts w:hint="eastAsia" w:ascii="仿宋_GB2312" w:eastAsia="仿宋_GB2312"/>
          <w:sz w:val="24"/>
          <w:highlight w:val="none"/>
        </w:rPr>
        <w:t>地址：北京市西城区北线阁5号</w:t>
      </w:r>
    </w:p>
    <w:p>
      <w:pPr>
        <w:spacing w:before="120" w:line="360" w:lineRule="auto"/>
        <w:ind w:firstLine="480" w:firstLineChars="200"/>
        <w:rPr>
          <w:rFonts w:ascii="仿宋_GB2312" w:hAnsi="仿宋" w:eastAsia="仿宋_GB2312" w:cs="Times New Roman"/>
          <w:b/>
          <w:kern w:val="0"/>
          <w:sz w:val="24"/>
          <w:szCs w:val="24"/>
          <w:highlight w:val="none"/>
        </w:rPr>
      </w:pPr>
      <w:r>
        <w:rPr>
          <w:rFonts w:hint="eastAsia" w:ascii="仿宋_GB2312" w:eastAsia="仿宋_GB2312"/>
          <w:sz w:val="24"/>
          <w:highlight w:val="none"/>
        </w:rPr>
        <w:t xml:space="preserve">电话：010-88001236 </w:t>
      </w:r>
      <w:r>
        <w:rPr>
          <w:rFonts w:hint="eastAsia" w:ascii="仿宋_GB2312" w:hAnsi="仿宋" w:eastAsia="仿宋_GB2312" w:cs="Times New Roman"/>
          <w:b/>
          <w:kern w:val="0"/>
          <w:sz w:val="24"/>
          <w:szCs w:val="24"/>
          <w:highlight w:val="none"/>
        </w:rPr>
        <w:t xml:space="preserve">                </w:t>
      </w:r>
    </w:p>
    <w:p>
      <w:pPr>
        <w:spacing w:before="120" w:line="360" w:lineRule="auto"/>
        <w:ind w:firstLine="482" w:firstLineChars="200"/>
        <w:rPr>
          <w:rFonts w:ascii="仿宋_GB2312" w:eastAsia="仿宋_GB2312"/>
          <w:b/>
          <w:bCs/>
          <w:sz w:val="24"/>
          <w:highlight w:val="none"/>
        </w:rPr>
      </w:pPr>
      <w:r>
        <w:rPr>
          <w:rFonts w:hint="eastAsia" w:ascii="仿宋_GB2312" w:eastAsia="仿宋_GB2312"/>
          <w:b/>
          <w:bCs/>
          <w:sz w:val="24"/>
          <w:highlight w:val="none"/>
        </w:rPr>
        <w:t>2.遴选代理机构信息</w:t>
      </w:r>
    </w:p>
    <w:p>
      <w:pPr>
        <w:spacing w:before="120" w:line="360" w:lineRule="auto"/>
        <w:ind w:firstLine="480" w:firstLineChars="200"/>
        <w:rPr>
          <w:rFonts w:ascii="仿宋_GB2312" w:eastAsia="仿宋_GB2312"/>
          <w:sz w:val="24"/>
          <w:highlight w:val="none"/>
        </w:rPr>
      </w:pPr>
      <w:r>
        <w:rPr>
          <w:rFonts w:hint="eastAsia" w:ascii="仿宋_GB2312" w:eastAsia="仿宋_GB2312"/>
          <w:sz w:val="24"/>
          <w:highlight w:val="none"/>
        </w:rPr>
        <w:t>北京国际贸易有限公司（技术方面的询问请以信函或者传真的形式）。</w:t>
      </w:r>
    </w:p>
    <w:p>
      <w:pPr>
        <w:spacing w:before="120" w:line="360" w:lineRule="auto"/>
        <w:ind w:firstLine="480" w:firstLineChars="200"/>
        <w:rPr>
          <w:rFonts w:ascii="仿宋_GB2312" w:eastAsia="仿宋_GB2312"/>
          <w:sz w:val="24"/>
          <w:highlight w:val="none"/>
        </w:rPr>
      </w:pPr>
      <w:r>
        <w:rPr>
          <w:rFonts w:hint="eastAsia" w:ascii="仿宋_GB2312" w:eastAsia="仿宋_GB2312"/>
          <w:sz w:val="24"/>
          <w:highlight w:val="none"/>
        </w:rPr>
        <w:t xml:space="preserve">地址：北京朝阳区建国门外大街甲3号 </w:t>
      </w:r>
    </w:p>
    <w:p>
      <w:pPr>
        <w:spacing w:before="120" w:line="360" w:lineRule="auto"/>
        <w:ind w:firstLine="480" w:firstLineChars="200"/>
        <w:rPr>
          <w:rFonts w:ascii="仿宋_GB2312" w:eastAsia="仿宋_GB2312"/>
          <w:sz w:val="24"/>
          <w:highlight w:val="none"/>
        </w:rPr>
      </w:pPr>
      <w:r>
        <w:rPr>
          <w:rFonts w:hint="eastAsia" w:ascii="仿宋_GB2312" w:eastAsia="仿宋_GB2312"/>
          <w:sz w:val="24"/>
          <w:highlight w:val="none"/>
        </w:rPr>
        <w:t>邮编：100020         　　</w:t>
      </w:r>
    </w:p>
    <w:p>
      <w:pPr>
        <w:spacing w:before="120" w:line="360" w:lineRule="auto"/>
        <w:ind w:firstLine="480" w:firstLineChars="200"/>
        <w:rPr>
          <w:rFonts w:ascii="仿宋_GB2312" w:eastAsia="仿宋_GB2312"/>
          <w:sz w:val="24"/>
          <w:highlight w:val="none"/>
        </w:rPr>
      </w:pPr>
      <w:r>
        <w:rPr>
          <w:rFonts w:hint="eastAsia" w:ascii="仿宋_GB2312" w:eastAsia="仿宋_GB2312"/>
          <w:sz w:val="24"/>
          <w:highlight w:val="none"/>
        </w:rPr>
        <w:t xml:space="preserve">联系人：齐汉、梁潇 </w:t>
      </w:r>
    </w:p>
    <w:p>
      <w:pPr>
        <w:spacing w:before="120" w:line="360" w:lineRule="auto"/>
        <w:ind w:firstLine="480" w:firstLineChars="200"/>
        <w:rPr>
          <w:rFonts w:hint="default" w:ascii="仿宋_GB2312" w:eastAsia="仿宋_GB2312"/>
          <w:sz w:val="24"/>
          <w:highlight w:val="none"/>
          <w:lang w:val="en-US" w:eastAsia="zh-CN"/>
        </w:rPr>
      </w:pPr>
      <w:r>
        <w:rPr>
          <w:rFonts w:hint="eastAsia" w:ascii="仿宋_GB2312" w:eastAsia="仿宋_GB2312"/>
          <w:sz w:val="24"/>
          <w:highlight w:val="none"/>
        </w:rPr>
        <w:t>电话：010-853434</w:t>
      </w:r>
      <w:r>
        <w:rPr>
          <w:rFonts w:hint="eastAsia" w:ascii="仿宋_GB2312" w:eastAsia="仿宋_GB2312"/>
          <w:sz w:val="24"/>
          <w:highlight w:val="none"/>
          <w:lang w:val="en-US" w:eastAsia="zh-CN"/>
        </w:rPr>
        <w:t>2</w:t>
      </w:r>
      <w:r>
        <w:rPr>
          <w:rFonts w:hint="eastAsia" w:ascii="仿宋_GB2312" w:eastAsia="仿宋_GB2312"/>
          <w:sz w:val="24"/>
          <w:highlight w:val="none"/>
        </w:rPr>
        <w:t>8</w:t>
      </w:r>
      <w:r>
        <w:rPr>
          <w:rFonts w:hint="eastAsia" w:ascii="仿宋_GB2312" w:eastAsia="仿宋_GB2312"/>
          <w:sz w:val="24"/>
          <w:highlight w:val="none"/>
          <w:lang w:eastAsia="zh-CN"/>
        </w:rPr>
        <w:t>、</w:t>
      </w:r>
      <w:r>
        <w:rPr>
          <w:rFonts w:hint="eastAsia" w:ascii="仿宋_GB2312" w:eastAsia="仿宋_GB2312"/>
          <w:sz w:val="24"/>
          <w:highlight w:val="none"/>
          <w:lang w:val="en-US" w:eastAsia="zh-CN"/>
        </w:rPr>
        <w:t>85343458</w:t>
      </w:r>
    </w:p>
    <w:p>
      <w:pPr>
        <w:spacing w:before="120" w:line="360" w:lineRule="auto"/>
        <w:ind w:firstLine="480" w:firstLineChars="200"/>
        <w:rPr>
          <w:rFonts w:ascii="仿宋_GB2312" w:eastAsia="仿宋_GB2312"/>
          <w:sz w:val="24"/>
          <w:highlight w:val="none"/>
          <w:u w:val="single"/>
        </w:rPr>
      </w:pPr>
      <w:r>
        <w:rPr>
          <w:rFonts w:hint="eastAsia" w:ascii="仿宋_GB2312" w:eastAsia="仿宋_GB2312"/>
          <w:sz w:val="24"/>
          <w:highlight w:val="none"/>
        </w:rPr>
        <w:t>传真：</w:t>
      </w:r>
      <w:r>
        <w:rPr>
          <w:rFonts w:hint="eastAsia" w:ascii="仿宋" w:hAnsi="仿宋" w:eastAsia="仿宋" w:cs="仿宋"/>
          <w:sz w:val="24"/>
          <w:szCs w:val="24"/>
          <w:highlight w:val="none"/>
        </w:rPr>
        <w:t>010</w:t>
      </w:r>
      <w:r>
        <w:rPr>
          <w:rFonts w:hint="eastAsia" w:ascii="仿宋_GB2312" w:eastAsia="仿宋_GB2312"/>
          <w:sz w:val="24"/>
          <w:highlight w:val="none"/>
        </w:rPr>
        <w:t>-</w:t>
      </w:r>
      <w:r>
        <w:rPr>
          <w:rFonts w:hint="eastAsia" w:ascii="仿宋" w:hAnsi="仿宋" w:eastAsia="仿宋" w:cs="仿宋"/>
          <w:sz w:val="24"/>
          <w:szCs w:val="24"/>
          <w:highlight w:val="none"/>
        </w:rPr>
        <w:t>65005462</w:t>
      </w:r>
    </w:p>
    <w:p>
      <w:pPr>
        <w:spacing w:before="120" w:line="360" w:lineRule="auto"/>
        <w:ind w:firstLine="480" w:firstLineChars="200"/>
        <w:rPr>
          <w:rFonts w:ascii="仿宋_GB2312" w:eastAsia="仿宋_GB2312"/>
          <w:sz w:val="24"/>
          <w:highlight w:val="none"/>
          <w:u w:val="single"/>
        </w:rPr>
      </w:pPr>
      <w:r>
        <w:rPr>
          <w:rFonts w:hint="eastAsia" w:ascii="仿宋_GB2312" w:eastAsia="仿宋_GB2312"/>
          <w:sz w:val="24"/>
          <w:highlight w:val="none"/>
        </w:rPr>
        <w:t>电子信箱：</w:t>
      </w:r>
      <w:r>
        <w:rPr>
          <w:rFonts w:hint="eastAsia" w:ascii="仿宋_GB2312" w:hAnsi="仿宋" w:eastAsia="仿宋_GB2312" w:cs="Times New Roman"/>
          <w:kern w:val="0"/>
          <w:sz w:val="24"/>
          <w:szCs w:val="24"/>
          <w:highlight w:val="none"/>
        </w:rPr>
        <w:t>bwtc0909@163.com</w:t>
      </w:r>
    </w:p>
    <w:p>
      <w:pPr>
        <w:spacing w:before="120" w:line="360" w:lineRule="auto"/>
        <w:ind w:firstLine="480" w:firstLineChars="200"/>
        <w:rPr>
          <w:rFonts w:ascii="仿宋_GB2312" w:eastAsia="仿宋_GB2312"/>
          <w:sz w:val="24"/>
          <w:highlight w:val="none"/>
        </w:rPr>
      </w:pPr>
      <w:r>
        <w:rPr>
          <w:rFonts w:hint="eastAsia" w:ascii="仿宋_GB2312" w:eastAsia="仿宋_GB2312"/>
          <w:sz w:val="24"/>
          <w:highlight w:val="none"/>
        </w:rPr>
        <w:t>开户名（全称）：北京国际贸易有限公司</w:t>
      </w:r>
    </w:p>
    <w:p>
      <w:pPr>
        <w:spacing w:before="120" w:line="360" w:lineRule="auto"/>
        <w:ind w:firstLine="480" w:firstLineChars="200"/>
        <w:rPr>
          <w:rFonts w:ascii="仿宋_GB2312" w:eastAsia="仿宋_GB2312"/>
          <w:sz w:val="24"/>
          <w:highlight w:val="none"/>
        </w:rPr>
      </w:pPr>
      <w:r>
        <w:rPr>
          <w:rFonts w:hint="eastAsia" w:ascii="仿宋_GB2312" w:eastAsia="仿宋_GB2312"/>
          <w:sz w:val="24"/>
          <w:highlight w:val="none"/>
        </w:rPr>
        <w:t>开户银行：广发银行北京京广支行</w:t>
      </w:r>
    </w:p>
    <w:p>
      <w:pPr>
        <w:spacing w:before="120" w:line="360" w:lineRule="auto"/>
        <w:ind w:firstLine="480" w:firstLineChars="200"/>
        <w:rPr>
          <w:rFonts w:ascii="仿宋_GB2312" w:eastAsia="仿宋_GB2312"/>
          <w:sz w:val="24"/>
          <w:highlight w:val="none"/>
        </w:rPr>
      </w:pPr>
      <w:r>
        <w:rPr>
          <w:rFonts w:hint="eastAsia" w:ascii="仿宋_GB2312" w:eastAsia="仿宋_GB2312"/>
          <w:sz w:val="24"/>
          <w:highlight w:val="none"/>
        </w:rPr>
        <w:t>银行账号：9550880025670600193</w:t>
      </w:r>
    </w:p>
    <w:p>
      <w:pPr>
        <w:spacing w:before="120" w:line="360" w:lineRule="auto"/>
        <w:ind w:firstLine="482" w:firstLineChars="200"/>
        <w:rPr>
          <w:rFonts w:ascii="仿宋_GB2312" w:eastAsia="仿宋_GB2312"/>
          <w:b/>
          <w:bCs/>
          <w:sz w:val="24"/>
          <w:highlight w:val="none"/>
        </w:rPr>
      </w:pPr>
      <w:r>
        <w:rPr>
          <w:rFonts w:hint="eastAsia" w:ascii="仿宋_GB2312" w:eastAsia="仿宋_GB2312"/>
          <w:b/>
          <w:bCs/>
          <w:sz w:val="24"/>
          <w:highlight w:val="none"/>
        </w:rPr>
        <w:t>3.项目联系方式</w:t>
      </w:r>
    </w:p>
    <w:p>
      <w:pPr>
        <w:spacing w:before="120" w:line="360" w:lineRule="auto"/>
        <w:ind w:firstLine="480" w:firstLineChars="200"/>
        <w:rPr>
          <w:rFonts w:ascii="仿宋_GB2312" w:eastAsia="仿宋_GB2312"/>
          <w:sz w:val="24"/>
          <w:highlight w:val="none"/>
        </w:rPr>
      </w:pPr>
      <w:r>
        <w:rPr>
          <w:rFonts w:hint="eastAsia" w:ascii="仿宋_GB2312" w:eastAsia="仿宋_GB2312"/>
          <w:sz w:val="24"/>
          <w:highlight w:val="none"/>
        </w:rPr>
        <w:t>项目联系人：齐汉、梁潇</w:t>
      </w:r>
    </w:p>
    <w:p>
      <w:pPr>
        <w:spacing w:before="120" w:line="360" w:lineRule="auto"/>
        <w:ind w:firstLine="480" w:firstLineChars="200"/>
        <w:rPr>
          <w:rFonts w:ascii="仿宋_GB2312" w:eastAsia="仿宋_GB2312"/>
          <w:sz w:val="24"/>
          <w:highlight w:val="none"/>
        </w:rPr>
      </w:pPr>
      <w:r>
        <w:rPr>
          <w:rFonts w:hint="eastAsia" w:ascii="仿宋_GB2312" w:eastAsia="仿宋_GB2312"/>
          <w:sz w:val="24"/>
          <w:highlight w:val="none"/>
        </w:rPr>
        <w:t>电话：010-85343458　　　　　　</w:t>
      </w:r>
    </w:p>
    <w:p>
      <w:pPr>
        <w:spacing w:before="120" w:line="360" w:lineRule="auto"/>
        <w:ind w:firstLine="480" w:firstLineChars="200"/>
        <w:rPr>
          <w:rFonts w:ascii="仿宋_GB2312" w:eastAsia="仿宋_GB2312"/>
          <w:sz w:val="24"/>
          <w:highlight w:val="none"/>
        </w:rPr>
      </w:pPr>
    </w:p>
    <w:p>
      <w:pPr>
        <w:spacing w:before="120" w:line="360" w:lineRule="auto"/>
        <w:ind w:firstLine="480" w:firstLineChars="200"/>
        <w:rPr>
          <w:rFonts w:ascii="仿宋_GB2312" w:eastAsia="仿宋_GB2312"/>
          <w:sz w:val="24"/>
          <w:highlight w:val="none"/>
        </w:rPr>
      </w:pPr>
    </w:p>
    <w:p>
      <w:pPr>
        <w:spacing w:before="120" w:line="360" w:lineRule="auto"/>
        <w:ind w:firstLine="480" w:firstLineChars="200"/>
        <w:jc w:val="right"/>
        <w:rPr>
          <w:rFonts w:ascii="仿宋_GB2312" w:eastAsia="仿宋_GB2312"/>
          <w:sz w:val="24"/>
          <w:highlight w:val="none"/>
        </w:rPr>
      </w:pPr>
      <w:r>
        <w:rPr>
          <w:rFonts w:ascii="仿宋_GB2312" w:eastAsia="仿宋_GB2312"/>
          <w:sz w:val="24"/>
          <w:highlight w:val="none"/>
        </w:rPr>
        <w:t>北京国际贸易有限公司</w:t>
      </w:r>
    </w:p>
    <w:p>
      <w:r>
        <w:rPr>
          <w:rFonts w:hint="eastAsia" w:ascii="仿宋_GB2312" w:eastAsia="仿宋_GB2312"/>
          <w:sz w:val="24"/>
          <w:highlight w:val="none"/>
        </w:rPr>
        <w:t>2022年</w:t>
      </w:r>
      <w:r>
        <w:rPr>
          <w:rFonts w:hint="eastAsia" w:ascii="仿宋_GB2312" w:eastAsia="仿宋_GB2312"/>
          <w:sz w:val="24"/>
          <w:highlight w:val="none"/>
          <w:lang w:val="en-US" w:eastAsia="zh-CN"/>
        </w:rPr>
        <w:t>7</w:t>
      </w:r>
      <w:r>
        <w:rPr>
          <w:rFonts w:hint="eastAsia" w:ascii="仿宋_GB2312" w:eastAsia="仿宋_GB2312"/>
          <w:sz w:val="24"/>
          <w:highlight w:val="none"/>
        </w:rPr>
        <w:t>月</w:t>
      </w:r>
      <w:r>
        <w:rPr>
          <w:rFonts w:hint="eastAsia" w:ascii="仿宋_GB2312" w:eastAsia="仿宋_GB2312"/>
          <w:sz w:val="24"/>
          <w:highlight w:val="none"/>
          <w:lang w:val="en-US" w:eastAsia="zh-CN"/>
        </w:rPr>
        <w:t>4</w:t>
      </w:r>
      <w:r>
        <w:rPr>
          <w:rFonts w:hint="eastAsia" w:ascii="仿宋_GB2312" w:eastAsia="仿宋_GB2312"/>
          <w:sz w:val="24"/>
          <w:highlight w:val="none"/>
        </w:rPr>
        <w:t>日</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4OTk5ZDlhMzUyYmRkY2IwZWNjYmIyMGQ4YjIwMmUifQ=="/>
  </w:docVars>
  <w:rsids>
    <w:rsidRoot w:val="49135CC8"/>
    <w:rsid w:val="49135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
    <w:name w:val="正文3"/>
    <w:qFormat/>
    <w:uiPriority w:val="0"/>
    <w:pPr>
      <w:jc w:val="both"/>
    </w:pPr>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2022-07-04T02:50:00Z</dcterms:created>
  <dc:creator>Desperado</dc:creator>
  <cp:lastModifiedBy>Desperado</cp:lastModifiedBy>
  <dcterms:modified xsi:type="dcterms:W3CDTF">2022-07-04T02:51:02Z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F8814044F159403CA2532D62D40BAC1E</vt:lpwstr>
  </property>
</Properties>
</file>