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新疆维吾尔自治区喀什某单位大宗生活物资供应采购项目</w:t>
      </w:r>
      <w:r>
        <w:rPr>
          <w:rFonts w:hint="eastAsia" w:hAnsi="宋体" w:eastAsia="宋体" w:cs="宋体"/>
          <w:b/>
          <w:bCs/>
          <w:color w:val="000000"/>
          <w:sz w:val="32"/>
          <w:szCs w:val="32"/>
          <w:lang w:val="en-US" w:eastAsia="zh-CN"/>
        </w:rPr>
        <w:t>（第七包百货超市）</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（第七包百货超市）</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新疆喀什市帕依纳普路251号1幢5层5003室</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w:t>
      </w:r>
      <w:r>
        <w:rPr>
          <w:rFonts w:hint="eastAsia" w:ascii="宋体" w:hAnsi="宋体" w:eastAsia="宋体" w:cs="宋体"/>
          <w:b w:val="0"/>
          <w:bCs w:val="0"/>
          <w:sz w:val="24"/>
          <w:szCs w:val="24"/>
          <w:highlight w:val="none"/>
        </w:rPr>
        <w:t>于</w:t>
      </w:r>
      <w:r>
        <w:rPr>
          <w:rFonts w:hint="eastAsia" w:ascii="宋体" w:hAnsi="宋体" w:eastAsia="宋体" w:cs="宋体"/>
          <w:b w:val="0"/>
          <w:bCs w:val="0"/>
          <w:sz w:val="24"/>
          <w:szCs w:val="24"/>
          <w:highlight w:val="none"/>
          <w:u w:val="single"/>
          <w:lang w:val="en-US" w:eastAsia="zh-CN"/>
        </w:rPr>
        <w:t>202</w:t>
      </w:r>
      <w:r>
        <w:rPr>
          <w:rFonts w:hint="eastAsia" w:ascii="宋体" w:hAnsi="宋体" w:cs="宋体"/>
          <w:b w:val="0"/>
          <w:bCs w:val="0"/>
          <w:sz w:val="24"/>
          <w:szCs w:val="24"/>
          <w:highlight w:val="none"/>
          <w:u w:val="single"/>
          <w:lang w:val="en-US" w:eastAsia="zh-CN"/>
        </w:rPr>
        <w:t>2</w:t>
      </w:r>
      <w:r>
        <w:rPr>
          <w:rFonts w:hint="eastAsia" w:ascii="宋体" w:hAnsi="宋体" w:eastAsia="宋体" w:cs="宋体"/>
          <w:b w:val="0"/>
          <w:bCs w:val="0"/>
          <w:sz w:val="24"/>
          <w:szCs w:val="24"/>
          <w:highlight w:val="none"/>
          <w:u w:val="single"/>
        </w:rPr>
        <w:t>年</w:t>
      </w:r>
      <w:r>
        <w:rPr>
          <w:rFonts w:hint="eastAsia" w:ascii="宋体" w:hAnsi="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25</w:t>
      </w:r>
      <w:r>
        <w:rPr>
          <w:rFonts w:hint="eastAsia" w:ascii="宋体" w:hAnsi="宋体" w:eastAsia="宋体" w:cs="宋体"/>
          <w:b w:val="0"/>
          <w:bCs w:val="0"/>
          <w:sz w:val="24"/>
          <w:szCs w:val="24"/>
          <w:highlight w:val="none"/>
          <w:u w:val="single"/>
        </w:rPr>
        <w:t xml:space="preserve">日 </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 xml:space="preserve">点 </w:t>
      </w:r>
      <w:r>
        <w:rPr>
          <w:rFonts w:hint="eastAsia" w:ascii="宋体" w:hAnsi="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rPr>
        <w:t xml:space="preserve"> 分</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35393798"/>
      <w:bookmarkStart w:id="6" w:name="_Toc35393629"/>
      <w:bookmarkStart w:id="7" w:name="_Toc28359012"/>
      <w:bookmarkStart w:id="8" w:name="_Toc28359089"/>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项目编号：XJWSH(GK)2022-14</w:t>
      </w:r>
      <w:r>
        <w:rPr>
          <w:rFonts w:hint="eastAsia" w:ascii="宋体" w:hAnsi="宋体" w:eastAsia="宋体" w:cs="宋体"/>
          <w:sz w:val="24"/>
          <w:szCs w:val="24"/>
          <w:lang w:val="en-US" w:eastAsia="zh-CN"/>
        </w:rPr>
        <w:t>-7</w:t>
      </w:r>
      <w:r>
        <w:rPr>
          <w:rFonts w:hint="eastAsia" w:ascii="宋体" w:hAnsi="宋体" w:eastAsia="宋体" w:cs="宋体"/>
          <w:sz w:val="24"/>
          <w:szCs w:val="24"/>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（第七包百货超市）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cs="宋体"/>
          <w:sz w:val="24"/>
          <w:szCs w:val="24"/>
          <w:lang w:eastAsia="zh-CN"/>
        </w:rPr>
        <w:t>采购</w:t>
      </w:r>
      <w:r>
        <w:rPr>
          <w:rFonts w:hint="eastAsia" w:ascii="宋体" w:hAnsi="宋体" w:cs="宋体"/>
          <w:sz w:val="24"/>
          <w:szCs w:val="24"/>
          <w:lang w:val="en-US" w:eastAsia="zh-CN"/>
        </w:rPr>
        <w:t>超市百货一批</w:t>
      </w:r>
      <w:bookmarkStart w:id="39" w:name="_GoBack"/>
      <w:bookmarkEnd w:id="39"/>
      <w:r>
        <w:rPr>
          <w:rFonts w:hint="eastAsia" w:ascii="宋体" w:hAnsi="宋体" w:cs="宋体"/>
          <w:sz w:val="24"/>
          <w:szCs w:val="24"/>
          <w:lang w:val="en-US" w:eastAsia="zh-CN"/>
        </w:rPr>
        <w:t>；</w:t>
      </w:r>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val="en-US" w:eastAsia="zh-CN"/>
        </w:rPr>
        <w:t>自合同签订之日起一年（合同期内依据采购单位需要，中标方应</w:t>
      </w:r>
      <w:r>
        <w:rPr>
          <w:rFonts w:hint="eastAsia" w:ascii="宋体" w:hAnsi="宋体" w:eastAsia="宋体" w:cs="宋体"/>
          <w:sz w:val="24"/>
          <w:szCs w:val="24"/>
          <w:highlight w:val="none"/>
        </w:rPr>
        <w:t>随要随供</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28359090"/>
      <w:bookmarkStart w:id="10" w:name="_Toc35393630"/>
      <w:bookmarkStart w:id="11" w:name="_Toc35393799"/>
      <w:bookmarkStart w:id="12" w:name="_Toc28359013"/>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35393800"/>
      <w:bookmarkStart w:id="14" w:name="_Toc35393631"/>
      <w:bookmarkStart w:id="15" w:name="_Toc28359091"/>
      <w:bookmarkStart w:id="16" w:name="_Toc28359014"/>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（6）2021年经审计的财务审计报告（投标人为新成立的，须提供自本招标公告发布之日起由投标人基本开户银行出具的资信证明原件）；</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投标</w:t>
      </w:r>
      <w:r>
        <w:rPr>
          <w:rFonts w:hint="eastAsia" w:ascii="宋体" w:hAnsi="宋体" w:cs="宋体"/>
          <w:i w:val="0"/>
          <w:iCs w:val="0"/>
          <w:caps w:val="0"/>
          <w:color w:val="000000"/>
          <w:spacing w:val="0"/>
          <w:sz w:val="24"/>
          <w:szCs w:val="24"/>
          <w:lang w:eastAsia="zh-CN"/>
        </w:rPr>
        <w:t>人</w:t>
      </w:r>
      <w:r>
        <w:rPr>
          <w:rFonts w:hint="eastAsia" w:ascii="宋体" w:hAnsi="宋体" w:eastAsia="宋体" w:cs="宋体"/>
          <w:i w:val="0"/>
          <w:iCs w:val="0"/>
          <w:caps w:val="0"/>
          <w:color w:val="000000"/>
          <w:spacing w:val="0"/>
          <w:sz w:val="24"/>
          <w:szCs w:val="24"/>
        </w:rPr>
        <w:t>为生产商的须具备《食品生产许</w:t>
      </w:r>
      <w:r>
        <w:rPr>
          <w:rFonts w:hint="eastAsia" w:ascii="宋体" w:hAnsi="宋体" w:eastAsia="宋体" w:cs="宋体"/>
          <w:sz w:val="24"/>
          <w:szCs w:val="24"/>
          <w:lang w:val="en-US" w:eastAsia="zh-CN"/>
        </w:rPr>
        <w:t>可证》，投标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为经销商的须具备《食品经营许可证》或《食品流通许可证》</w:t>
      </w:r>
      <w:r>
        <w:rPr>
          <w:rFonts w:hint="eastAsia" w:ascii="宋体" w:hAnsi="宋体" w:eastAsia="宋体" w:cs="宋体"/>
          <w:i w:val="0"/>
          <w:iCs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（10）针对本项目出具的保密承诺书</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日，每天上午10:00至13:30，下午1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0至19:</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地点：新疆喀什市帕依纳普路251号1幢5层5003室</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00元/份</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17" w:name="_Toc28359092"/>
      <w:bookmarkStart w:id="18" w:name="_Toc35393801"/>
      <w:bookmarkStart w:id="19" w:name="_Toc28359015"/>
      <w:bookmarkStart w:id="20" w:name="_Toc35393632"/>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地    点：新疆喀什市帕依纳普路251号1幢5层5003室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28359017"/>
      <w:bookmarkStart w:id="22" w:name="_Toc35393634"/>
      <w:bookmarkStart w:id="23" w:name="_Toc28359094"/>
      <w:bookmarkStart w:id="24" w:name="_Toc35393803"/>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635"/>
      <w:bookmarkStart w:id="26" w:name="_Toc35393804"/>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28359095"/>
      <w:bookmarkStart w:id="28" w:name="_Toc35393636"/>
      <w:bookmarkStart w:id="29" w:name="_Toc35393805"/>
      <w:bookmarkStart w:id="30" w:name="_Toc2835901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凡符合上述资格要求的供应商获取招标文件时，请携带齐全公告中所要求的资料原件或可扫描二维码加盖公章的复印件一套，资料不全者不予获取，招标文件无论任何原因，售后不退。</w:t>
      </w:r>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28359019"/>
      <w:bookmarkStart w:id="32" w:name="_Toc28359096"/>
      <w:bookmarkStart w:id="33" w:name="_Toc35393637"/>
      <w:bookmarkStart w:id="34" w:name="_Toc35393806"/>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    称：新疆维吾尔自治区喀什某单位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    址：崔金龙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联系方式：0998-6620121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28359021"/>
      <w:bookmarkStart w:id="36" w:name="_Toc28359098"/>
      <w:bookmarkStart w:id="37" w:name="_Toc35393639"/>
      <w:bookmarkStart w:id="38" w:name="_Toc35393808"/>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1176EA7"/>
    <w:rsid w:val="042B5143"/>
    <w:rsid w:val="05E101B2"/>
    <w:rsid w:val="063000A4"/>
    <w:rsid w:val="0C3D1EB8"/>
    <w:rsid w:val="0C4009D0"/>
    <w:rsid w:val="0EDD34DE"/>
    <w:rsid w:val="10C64B32"/>
    <w:rsid w:val="12431D73"/>
    <w:rsid w:val="12E37A7F"/>
    <w:rsid w:val="1485600C"/>
    <w:rsid w:val="161D0664"/>
    <w:rsid w:val="162B4D52"/>
    <w:rsid w:val="16A843D2"/>
    <w:rsid w:val="16F6268C"/>
    <w:rsid w:val="16F70FDB"/>
    <w:rsid w:val="18550589"/>
    <w:rsid w:val="194C2CDA"/>
    <w:rsid w:val="1AF24B4D"/>
    <w:rsid w:val="1CC935F7"/>
    <w:rsid w:val="1D420F43"/>
    <w:rsid w:val="1F973235"/>
    <w:rsid w:val="206A6B9C"/>
    <w:rsid w:val="20AC4492"/>
    <w:rsid w:val="22250FCC"/>
    <w:rsid w:val="222E31D0"/>
    <w:rsid w:val="223034CD"/>
    <w:rsid w:val="237240DB"/>
    <w:rsid w:val="249F5789"/>
    <w:rsid w:val="25C25013"/>
    <w:rsid w:val="27A209C9"/>
    <w:rsid w:val="289E1493"/>
    <w:rsid w:val="2A1A3C8B"/>
    <w:rsid w:val="2AA27B56"/>
    <w:rsid w:val="2C02412C"/>
    <w:rsid w:val="2D786858"/>
    <w:rsid w:val="2F313342"/>
    <w:rsid w:val="2FE57571"/>
    <w:rsid w:val="31796C3F"/>
    <w:rsid w:val="31AD03B3"/>
    <w:rsid w:val="31F27CED"/>
    <w:rsid w:val="32C67938"/>
    <w:rsid w:val="34315C0C"/>
    <w:rsid w:val="361263CE"/>
    <w:rsid w:val="365B68C9"/>
    <w:rsid w:val="36AD18D4"/>
    <w:rsid w:val="385775AE"/>
    <w:rsid w:val="389259BB"/>
    <w:rsid w:val="38966328"/>
    <w:rsid w:val="3B07350D"/>
    <w:rsid w:val="3BC607F2"/>
    <w:rsid w:val="3BE64C6A"/>
    <w:rsid w:val="3D516CC2"/>
    <w:rsid w:val="3F8B71AB"/>
    <w:rsid w:val="3FC45529"/>
    <w:rsid w:val="41911D83"/>
    <w:rsid w:val="41D776B4"/>
    <w:rsid w:val="438432C8"/>
    <w:rsid w:val="43A36FD3"/>
    <w:rsid w:val="44727C49"/>
    <w:rsid w:val="45CC14AE"/>
    <w:rsid w:val="46020B59"/>
    <w:rsid w:val="478C3C2E"/>
    <w:rsid w:val="48531B40"/>
    <w:rsid w:val="485E7BBB"/>
    <w:rsid w:val="4AFF1B0B"/>
    <w:rsid w:val="4B2F4A74"/>
    <w:rsid w:val="4BD44500"/>
    <w:rsid w:val="4F400827"/>
    <w:rsid w:val="50D7467F"/>
    <w:rsid w:val="532652F7"/>
    <w:rsid w:val="53325462"/>
    <w:rsid w:val="547B733E"/>
    <w:rsid w:val="54F63F7F"/>
    <w:rsid w:val="54FF095A"/>
    <w:rsid w:val="583D0117"/>
    <w:rsid w:val="592472BF"/>
    <w:rsid w:val="59CA1C6C"/>
    <w:rsid w:val="5B703EA1"/>
    <w:rsid w:val="5BF70383"/>
    <w:rsid w:val="5D8660BC"/>
    <w:rsid w:val="5E127950"/>
    <w:rsid w:val="5E293ABC"/>
    <w:rsid w:val="5F341A9C"/>
    <w:rsid w:val="614F1307"/>
    <w:rsid w:val="61A82AA5"/>
    <w:rsid w:val="620C4A9A"/>
    <w:rsid w:val="628376DE"/>
    <w:rsid w:val="635010A7"/>
    <w:rsid w:val="63530FF5"/>
    <w:rsid w:val="63C01FF4"/>
    <w:rsid w:val="64287B77"/>
    <w:rsid w:val="64A05CB5"/>
    <w:rsid w:val="64F16383"/>
    <w:rsid w:val="651C11A3"/>
    <w:rsid w:val="664C1DF3"/>
    <w:rsid w:val="67B76CC6"/>
    <w:rsid w:val="682949C2"/>
    <w:rsid w:val="68F6330E"/>
    <w:rsid w:val="692C5D69"/>
    <w:rsid w:val="6A197ABD"/>
    <w:rsid w:val="6A282268"/>
    <w:rsid w:val="6B831304"/>
    <w:rsid w:val="6B980D4F"/>
    <w:rsid w:val="6CD43D2C"/>
    <w:rsid w:val="6D523798"/>
    <w:rsid w:val="6D9470BC"/>
    <w:rsid w:val="6E2C05BA"/>
    <w:rsid w:val="70492A8F"/>
    <w:rsid w:val="70CF35F8"/>
    <w:rsid w:val="7166011A"/>
    <w:rsid w:val="71B71FA3"/>
    <w:rsid w:val="71E76CD1"/>
    <w:rsid w:val="72AE77EF"/>
    <w:rsid w:val="736F21F1"/>
    <w:rsid w:val="74404DBF"/>
    <w:rsid w:val="747D3216"/>
    <w:rsid w:val="75412B9C"/>
    <w:rsid w:val="778D522F"/>
    <w:rsid w:val="77FC724F"/>
    <w:rsid w:val="7A524BEE"/>
    <w:rsid w:val="7AD1051F"/>
    <w:rsid w:val="7B821819"/>
    <w:rsid w:val="7D51607B"/>
    <w:rsid w:val="7DFE09A9"/>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1831</Words>
  <Characters>2072</Characters>
  <Lines>0</Lines>
  <Paragraphs>0</Paragraphs>
  <TotalTime>1</TotalTime>
  <ScaleCrop>false</ScaleCrop>
  <LinksUpToDate>false</LinksUpToDate>
  <CharactersWithSpaces>2129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2022-07-01T12:40:19Z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7A7D7218FF3C4CECA5730F0323E61665</vt:lpwstr>
  </property>
</Properties>
</file>