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textAlignment w:val="baseline"/>
        <w:rPr>
          <w:rFonts w:hint="eastAsia" w:ascii="宋体" w:hAnsi="宋体" w:eastAsia="宋体"/>
          <w:b/>
          <w:bCs/>
          <w:color w:val="000000" w:themeColor="text1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:shd w:val="clear" w:color="auto" w:fill="FFFFFF"/>
          <w:lang w:eastAsia="zh-CN"/>
        </w:rPr>
        <w:t>关于征集2022年平潭职业中专学校裕建校区食堂设备采购方案</w:t>
      </w:r>
    </w:p>
    <w:p>
      <w:pPr>
        <w:widowControl/>
        <w:spacing w:line="500" w:lineRule="exact"/>
        <w:jc w:val="center"/>
        <w:textAlignment w:val="baseline"/>
        <w:rPr>
          <w:rFonts w:ascii="宋体" w:hAnsi="宋体"/>
          <w:b/>
          <w:bCs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:shd w:val="clear" w:color="auto" w:fill="FFFFFF"/>
        </w:rPr>
        <w:t>征集公告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福建君信招标有限公司受平潭职业中专学校委托，根据《中华人民共和国政府采购法》等有关规定，现对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</w:rPr>
        <w:t>关于征集2022年平潭职业中专学校裕建校区食堂设备采购方案</w:t>
      </w:r>
      <w:r>
        <w:rPr>
          <w:rFonts w:hint="eastAsia"/>
          <w:color w:val="000000" w:themeColor="text1"/>
          <w:highlight w:val="none"/>
          <w:shd w:val="clear" w:color="auto" w:fill="FFFFFF"/>
        </w:rPr>
        <w:t>进行其他招标，欢迎合格的供应商前来投标。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 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项目名称：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</w:rPr>
        <w:t>关于征集2022年平潭职业中专学校裕建校区食堂设备采购方案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项目编号：</w:t>
      </w:r>
      <w:r>
        <w:rPr>
          <w:rFonts w:hint="eastAsia"/>
          <w:color w:val="000000" w:themeColor="text1"/>
          <w:highlight w:val="none"/>
          <w:shd w:val="clear" w:color="auto" w:fill="FFFFFF"/>
        </w:rPr>
        <w:t>/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项目联系方式：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项目联系人：蔡闽珠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项目联系电话：0591-83896688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 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采购单位联系方式：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采购单位：平潭职业中专学校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采购单位地址：</w:t>
      </w:r>
      <w:r>
        <w:rPr>
          <w:rFonts w:hint="eastAsia"/>
          <w:color w:val="000000" w:themeColor="text1"/>
          <w:highlight w:val="none"/>
        </w:rPr>
        <w:t>福州市平潭县万宝庄30号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采购单位联系方式：</w:t>
      </w:r>
      <w:r>
        <w:rPr>
          <w:rFonts w:hint="eastAsia"/>
          <w:color w:val="000000"/>
          <w:highlight w:val="none"/>
          <w:lang w:eastAsia="zh-CN"/>
        </w:rPr>
        <w:t>林</w:t>
      </w:r>
      <w:r>
        <w:rPr>
          <w:rFonts w:hint="eastAsia"/>
          <w:color w:val="000000"/>
          <w:highlight w:val="none"/>
        </w:rPr>
        <w:t>老师0591-23130263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 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代理机构联系方式：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代理机构：福建君信招标有限公司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代理机构联系人：蔡闽珠0591-83896688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代理机构地址：福州市仓山区半道路68号麓岭花园S1幢301商业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 </w:t>
      </w:r>
    </w:p>
    <w:p>
      <w:pPr>
        <w:pStyle w:val="7"/>
        <w:spacing w:before="0" w:beforeAutospacing="0" w:after="0" w:afterAutospacing="0" w:line="500" w:lineRule="exact"/>
        <w:textAlignment w:val="baseline"/>
        <w:outlineLvl w:val="0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一、采购项目内容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平潭职业中专学校今年拟采购一批食堂设备，用于裕建校区师生食堂，现向社会广泛征集技术参数及报价，望有意向的企业积极参与，到学校现场勘测，在公示期内报名并提供相关资料，具体要求如下：</w:t>
      </w:r>
    </w:p>
    <w:p>
      <w:pPr>
        <w:pStyle w:val="7"/>
        <w:spacing w:before="0" w:beforeAutospacing="0" w:after="0" w:afterAutospacing="0" w:line="500" w:lineRule="exact"/>
        <w:ind w:firstLine="482" w:firstLineChars="200"/>
        <w:textAlignment w:val="baseline"/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一、项目征集要求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平潭职业中专学校2022年裕建校区拟一批采购食堂设备，就餐规模240人，本项目预算为30万元，主要设备为厨房和餐厅设备设施。请有意向参与的企业到实地勘察，并提供建设方案及设备的品牌、规格、技术参数、单价、总价等。</w:t>
      </w:r>
    </w:p>
    <w:p>
      <w:pPr>
        <w:pStyle w:val="7"/>
        <w:spacing w:before="0" w:beforeAutospacing="0" w:after="0" w:afterAutospacing="0" w:line="500" w:lineRule="exact"/>
        <w:textAlignment w:val="baseline"/>
        <w:outlineLvl w:val="0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二、资质条件(报名时提交，需加盖单位公章)</w:t>
      </w:r>
      <w:r>
        <w:rPr>
          <w:rFonts w:hint="eastAsia"/>
          <w:color w:val="000000" w:themeColor="text1"/>
          <w:highlight w:val="none"/>
          <w:shd w:val="clear" w:color="auto" w:fill="FFFFFF"/>
        </w:rPr>
        <w:t> 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1、具有上述设备经营许可的工商营业执照复印件一份 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2、法人及代理人身份证复印件一份(正反两面) 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/>
          <w:color w:val="000000" w:themeColor="text1"/>
          <w:highlight w:val="none"/>
          <w:shd w:val="clear" w:color="auto" w:fill="FFFFFF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3、法人授权书原件 (若代理人与法人为同一人，无需提供此件)</w:t>
      </w:r>
    </w:p>
    <w:p>
      <w:pPr>
        <w:pStyle w:val="7"/>
        <w:spacing w:before="0" w:beforeAutospacing="0" w:after="0" w:afterAutospacing="0" w:line="500" w:lineRule="exact"/>
        <w:textAlignment w:val="baseline"/>
        <w:outlineLvl w:val="0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三、报名及咨询时间： 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/>
          <w:color w:val="000000" w:themeColor="text1"/>
          <w:highlight w:val="none"/>
          <w:shd w:val="clear" w:color="auto" w:fill="FFFFFF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 xml:space="preserve">1、报名咨询时间 </w:t>
      </w:r>
      <w:r>
        <w:rPr>
          <w:rFonts w:hint="eastAsia"/>
          <w:color w:val="000000" w:themeColor="text1"/>
          <w:highlight w:val="none"/>
          <w:shd w:val="clear" w:color="auto" w:fill="FFFFFF"/>
        </w:rPr>
        <w:t>2022年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7</w:t>
      </w:r>
      <w:r>
        <w:rPr>
          <w:rFonts w:hint="eastAsia"/>
          <w:color w:val="000000" w:themeColor="text1"/>
          <w:highlight w:val="none"/>
          <w:shd w:val="clear" w:color="auto" w:fill="FFFFFF"/>
        </w:rPr>
        <w:t>月1日9:00—2022年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7</w:t>
      </w:r>
      <w:r>
        <w:rPr>
          <w:rFonts w:hint="eastAsia"/>
          <w:color w:val="000000" w:themeColor="text1"/>
          <w:highlight w:val="none"/>
          <w:shd w:val="clear" w:color="auto" w:fill="FFFFFF"/>
        </w:rPr>
        <w:t>月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5</w:t>
      </w:r>
      <w:r>
        <w:rPr>
          <w:rFonts w:hint="eastAsia"/>
          <w:color w:val="000000" w:themeColor="text1"/>
          <w:highlight w:val="none"/>
          <w:shd w:val="clear" w:color="auto" w:fill="FFFFFF"/>
        </w:rPr>
        <w:t>日17:00</w:t>
      </w:r>
      <w:r>
        <w:rPr>
          <w:rFonts w:hint="eastAsia"/>
          <w:color w:val="000000" w:themeColor="text1"/>
          <w:highlight w:val="none"/>
          <w:shd w:val="clear" w:color="auto" w:fill="FFFFFF"/>
        </w:rPr>
        <w:t>(北京时间)止逾期不予受理。后即组织现场勘查，如有疑问，现场答疑。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/>
          <w:color w:val="000000" w:themeColor="text1"/>
          <w:highlight w:val="none"/>
          <w:shd w:val="clear" w:color="auto" w:fill="FFFFFF"/>
        </w:rPr>
      </w:pP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2、</w:t>
      </w:r>
      <w:r>
        <w:rPr>
          <w:rFonts w:hint="eastAsia"/>
          <w:color w:val="000000" w:themeColor="text1"/>
          <w:highlight w:val="none"/>
          <w:shd w:val="clear" w:color="auto" w:fill="FFFFFF"/>
        </w:rPr>
        <w:t>报名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</w:rPr>
        <w:t>地址：</w:t>
      </w:r>
      <w:r>
        <w:rPr>
          <w:rFonts w:hint="eastAsia"/>
          <w:color w:val="000000" w:themeColor="text1"/>
          <w:highlight w:val="none"/>
          <w:shd w:val="clear" w:color="auto" w:fill="FFFFFF"/>
        </w:rPr>
        <w:t>福州市仓山区半道路68号</w:t>
      </w:r>
      <w:bookmarkStart w:id="0" w:name="_GoBack"/>
      <w:bookmarkEnd w:id="0"/>
      <w:r>
        <w:rPr>
          <w:rFonts w:hint="eastAsia"/>
          <w:color w:val="000000" w:themeColor="text1"/>
          <w:highlight w:val="none"/>
          <w:shd w:val="clear" w:color="auto" w:fill="FFFFFF"/>
        </w:rPr>
        <w:t>麓岭花园S1幢301商业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</w:rPr>
        <w:t>福建君信招标有限公司。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3</w:t>
      </w:r>
      <w:r>
        <w:rPr>
          <w:rFonts w:hint="eastAsia"/>
          <w:color w:val="000000" w:themeColor="text1"/>
          <w:highlight w:val="none"/>
          <w:shd w:val="clear" w:color="auto" w:fill="FFFFFF"/>
        </w:rPr>
        <w:t>、报名费：100元人民币。  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4</w:t>
      </w:r>
      <w:r>
        <w:rPr>
          <w:rFonts w:hint="eastAsia"/>
          <w:color w:val="000000" w:themeColor="text1"/>
          <w:highlight w:val="none"/>
          <w:shd w:val="clear" w:color="auto" w:fill="FFFFFF"/>
        </w:rPr>
        <w:t>、现场勘查时间：</w:t>
      </w:r>
      <w:r>
        <w:rPr>
          <w:rFonts w:hint="eastAsia"/>
          <w:color w:val="000000" w:themeColor="text1"/>
          <w:highlight w:val="none"/>
          <w:shd w:val="clear" w:color="auto" w:fill="FFFFFF"/>
        </w:rPr>
        <w:t>2022年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7</w:t>
      </w:r>
      <w:r>
        <w:rPr>
          <w:rFonts w:hint="eastAsia"/>
          <w:color w:val="000000" w:themeColor="text1"/>
          <w:highlight w:val="none"/>
          <w:shd w:val="clear" w:color="auto" w:fill="FFFFFF"/>
        </w:rPr>
        <w:t>月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6</w:t>
      </w:r>
      <w:r>
        <w:rPr>
          <w:rFonts w:hint="eastAsia"/>
          <w:color w:val="000000" w:themeColor="text1"/>
          <w:highlight w:val="none"/>
          <w:shd w:val="clear" w:color="auto" w:fill="FFFFFF"/>
        </w:rPr>
        <w:t>日上午9:00-10:00</w:t>
      </w:r>
      <w:r>
        <w:rPr>
          <w:rFonts w:hint="eastAsia"/>
          <w:color w:val="000000" w:themeColor="text1"/>
          <w:highlight w:val="none"/>
          <w:shd w:val="clear" w:color="auto" w:fill="FFFFFF"/>
        </w:rPr>
        <w:t>(北京时间)。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5</w:t>
      </w:r>
      <w:r>
        <w:rPr>
          <w:rFonts w:hint="eastAsia"/>
          <w:color w:val="000000" w:themeColor="text1"/>
          <w:highlight w:val="none"/>
          <w:shd w:val="clear" w:color="auto" w:fill="FFFFFF"/>
        </w:rPr>
        <w:t>、现场勘查地点：平潭职业中专学校。</w:t>
      </w:r>
    </w:p>
    <w:p>
      <w:pPr>
        <w:pStyle w:val="7"/>
        <w:spacing w:before="0" w:beforeAutospacing="0" w:after="0" w:afterAutospacing="0" w:line="500" w:lineRule="exact"/>
        <w:textAlignment w:val="baseline"/>
        <w:outlineLvl w:val="0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四、征集方案要求与提交时间： 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/>
          <w:color w:val="000000" w:themeColor="text1"/>
          <w:highlight w:val="none"/>
          <w:shd w:val="clear" w:color="auto" w:fill="FFFFFF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1、方案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</w:rPr>
        <w:t>提交截止</w:t>
      </w:r>
      <w:r>
        <w:rPr>
          <w:rFonts w:hint="eastAsia"/>
          <w:color w:val="000000" w:themeColor="text1"/>
          <w:highlight w:val="none"/>
          <w:shd w:val="clear" w:color="auto" w:fill="FFFFFF"/>
        </w:rPr>
        <w:t>时间：需于</w:t>
      </w:r>
      <w:r>
        <w:rPr>
          <w:rFonts w:hint="eastAsia"/>
          <w:color w:val="000000" w:themeColor="text1"/>
          <w:highlight w:val="none"/>
          <w:shd w:val="clear" w:color="auto" w:fill="FFFFFF"/>
        </w:rPr>
        <w:t>2022年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7</w:t>
      </w:r>
      <w:r>
        <w:rPr>
          <w:rFonts w:hint="eastAsia"/>
          <w:color w:val="000000" w:themeColor="text1"/>
          <w:highlight w:val="none"/>
          <w:shd w:val="clear" w:color="auto" w:fill="FFFFFF"/>
        </w:rPr>
        <w:t>月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11</w:t>
      </w:r>
      <w:r>
        <w:rPr>
          <w:rFonts w:hint="eastAsia"/>
          <w:color w:val="000000" w:themeColor="text1"/>
          <w:highlight w:val="none"/>
          <w:shd w:val="clear" w:color="auto" w:fill="FFFFFF"/>
        </w:rPr>
        <w:t>日1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5</w:t>
      </w:r>
      <w:r>
        <w:rPr>
          <w:rFonts w:hint="eastAsia"/>
          <w:color w:val="000000" w:themeColor="text1"/>
          <w:highlight w:val="none"/>
          <w:shd w:val="clear" w:color="auto" w:fill="FFFFFF"/>
        </w:rPr>
        <w:t>:00</w:t>
      </w:r>
      <w:r>
        <w:rPr>
          <w:rFonts w:hint="eastAsia"/>
          <w:color w:val="000000" w:themeColor="text1"/>
          <w:highlight w:val="none"/>
          <w:shd w:val="clear" w:color="auto" w:fill="FFFFFF"/>
        </w:rPr>
        <w:t>之前提交材料（逾期不予受理）。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2、</w:t>
      </w:r>
      <w:r>
        <w:rPr>
          <w:rFonts w:hint="eastAsia"/>
          <w:color w:val="000000" w:themeColor="text1"/>
          <w:highlight w:val="none"/>
          <w:shd w:val="clear" w:color="auto" w:fill="FFFFFF"/>
        </w:rPr>
        <w:t>方案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</w:rPr>
        <w:t>提交地址：</w:t>
      </w:r>
      <w:r>
        <w:rPr>
          <w:rFonts w:hint="eastAsia"/>
          <w:color w:val="000000" w:themeColor="text1"/>
          <w:highlight w:val="none"/>
          <w:shd w:val="clear" w:color="auto" w:fill="FFFFFF"/>
        </w:rPr>
        <w:t>福州市仓山区半道路68号麓岭花园S1幢301商业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-开标厅。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3</w:t>
      </w:r>
      <w:r>
        <w:rPr>
          <w:rFonts w:hint="eastAsia"/>
          <w:color w:val="000000" w:themeColor="text1"/>
          <w:highlight w:val="none"/>
          <w:shd w:val="clear" w:color="auto" w:fill="FFFFFF"/>
        </w:rPr>
        <w:t>、征集方案具体要求： 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(1)方案包括包括产品名称、技术参数、数量、预算单价和总价、售后服务承诺。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(2)项目纸质方案</w:t>
      </w:r>
      <w:r>
        <w:rPr>
          <w:rFonts w:hint="eastAsia"/>
          <w:color w:val="000000" w:themeColor="text1"/>
          <w:highlight w:val="none"/>
        </w:rPr>
        <w:t>一式五份及电子文档一份（U盘）,四份（不体现公司名称）单独封存，一份有公司名称并加盖公章和电子档（U盘）一起封存，不得做任何记号，否则将按作废处理，上交与纸质材料相同内容的电子文档一份。每个项目征集方案纸质材料装订成册（5份）与电子文档（U盘或光盘）一起装袋密封并在封袋处加盖单位的骑缝章；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(3)本次征集方案设计费用自理，所有征集的设计方案将无偿提供给学校使用。 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rFonts w:hint="eastAsia"/>
          <w:color w:val="000000" w:themeColor="text1"/>
          <w:highlight w:val="none"/>
          <w:shd w:val="clear" w:color="auto" w:fill="FFFFFF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(4)征集的方案将抽取专家与校方代表组成评选委员会进行评审，然后定出最优方案。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(5)方案征集结果仅作为项目采购参考依据。</w:t>
      </w:r>
    </w:p>
    <w:p>
      <w:pPr>
        <w:pStyle w:val="7"/>
        <w:spacing w:before="0" w:beforeAutospacing="0" w:after="0" w:afterAutospacing="0" w:line="500" w:lineRule="exact"/>
        <w:textAlignment w:val="baseline"/>
        <w:outlineLvl w:val="0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五、监督电话：</w:t>
      </w:r>
      <w:r>
        <w:rPr>
          <w:rStyle w:val="10"/>
          <w:bCs/>
          <w:color w:val="000000" w:themeColor="text1"/>
          <w:highlight w:val="none"/>
          <w:shd w:val="clear" w:color="auto" w:fill="FFFFFF"/>
        </w:rPr>
        <w:t>0591-23135628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 </w:t>
      </w:r>
    </w:p>
    <w:p>
      <w:pPr>
        <w:pStyle w:val="7"/>
        <w:spacing w:before="0" w:beforeAutospacing="0" w:after="0" w:afterAutospacing="0" w:line="500" w:lineRule="exact"/>
        <w:textAlignment w:val="baseline"/>
        <w:outlineLvl w:val="0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二、开标时间：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 </w:t>
      </w:r>
    </w:p>
    <w:p>
      <w:pPr>
        <w:pStyle w:val="7"/>
        <w:spacing w:before="0" w:beforeAutospacing="0" w:after="0" w:afterAutospacing="0" w:line="500" w:lineRule="exact"/>
        <w:textAlignment w:val="baseline"/>
        <w:outlineLvl w:val="0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三、其它补充事宜</w:t>
      </w:r>
    </w:p>
    <w:p>
      <w:pPr>
        <w:pStyle w:val="7"/>
        <w:spacing w:before="0" w:beforeAutospacing="0" w:after="0" w:afterAutospacing="0" w:line="500" w:lineRule="exact"/>
        <w:ind w:firstLine="480" w:firstLineChars="200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本公告第一段落中“福建君信招标有限公司受平潭职业中专学校 委托，根据《中华人民共和国政府采购法》等有关规定，现对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</w:rPr>
        <w:t>关于征集2022年平潭职业中专学校裕建校区食堂设备采购方案</w:t>
      </w:r>
      <w:r>
        <w:rPr>
          <w:rFonts w:hint="eastAsia"/>
          <w:color w:val="000000" w:themeColor="text1"/>
          <w:highlight w:val="none"/>
          <w:shd w:val="clear" w:color="auto" w:fill="FFFFFF"/>
        </w:rPr>
        <w:t>征集公告进行其他招标，欢迎合格的供应商前来投标。”是中国政府采购网的固定表述，本次公告为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</w:rPr>
        <w:t>关于征集2022年平潭职业中专学校裕建校区食堂设备采购方案</w:t>
      </w:r>
      <w:r>
        <w:rPr>
          <w:rFonts w:hint="eastAsia"/>
          <w:color w:val="000000" w:themeColor="text1"/>
          <w:highlight w:val="none"/>
          <w:shd w:val="clear" w:color="auto" w:fill="FFFFFF"/>
        </w:rPr>
        <w:t>征集公告。  </w:t>
      </w:r>
    </w:p>
    <w:p>
      <w:pPr>
        <w:pStyle w:val="7"/>
        <w:spacing w:before="0" w:beforeAutospacing="0" w:after="0" w:afterAutospacing="0" w:line="500" w:lineRule="exact"/>
        <w:textAlignment w:val="baseline"/>
        <w:outlineLvl w:val="0"/>
        <w:rPr>
          <w:color w:val="000000" w:themeColor="text1"/>
          <w:highlight w:val="none"/>
        </w:rPr>
      </w:pPr>
      <w:r>
        <w:rPr>
          <w:rStyle w:val="10"/>
          <w:rFonts w:hint="eastAsia"/>
          <w:bCs/>
          <w:color w:val="000000" w:themeColor="text1"/>
          <w:highlight w:val="none"/>
          <w:shd w:val="clear" w:color="auto" w:fill="FFFFFF"/>
        </w:rPr>
        <w:t>四、预算金额：</w:t>
      </w:r>
    </w:p>
    <w:p>
      <w:pPr>
        <w:pStyle w:val="7"/>
        <w:spacing w:before="0" w:beforeAutospacing="0" w:after="0" w:afterAutospacing="0" w:line="500" w:lineRule="exact"/>
        <w:textAlignment w:val="baseline"/>
        <w:rPr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  <w:shd w:val="clear" w:color="auto" w:fill="FFFFFF"/>
        </w:rPr>
        <w:t>预算金额：</w:t>
      </w:r>
      <w:r>
        <w:rPr>
          <w:rFonts w:hint="eastAsia"/>
          <w:color w:val="000000" w:themeColor="text1"/>
          <w:highlight w:val="none"/>
          <w:shd w:val="clear" w:color="auto" w:fill="FFFFFF"/>
          <w:lang w:val="en-US" w:eastAsia="zh-CN"/>
        </w:rPr>
        <w:t>3</w:t>
      </w:r>
      <w:r>
        <w:rPr>
          <w:rFonts w:hint="eastAsia"/>
          <w:color w:val="000000" w:themeColor="text1"/>
          <w:highlight w:val="none"/>
          <w:shd w:val="clear" w:color="auto" w:fill="FFFFFF"/>
        </w:rPr>
        <w:t>0.0000000 万元（人民币）</w:t>
      </w:r>
    </w:p>
    <w:p>
      <w:pPr>
        <w:spacing w:line="500" w:lineRule="exact"/>
        <w:jc w:val="left"/>
        <w:rPr>
          <w:rFonts w:ascii="宋体" w:hAnsi="宋体"/>
          <w:color w:val="000000" w:themeColor="text1"/>
          <w:sz w:val="24"/>
          <w:szCs w:val="24"/>
          <w:highlight w:val="none"/>
        </w:rPr>
      </w:pPr>
    </w:p>
    <w:p>
      <w:pPr>
        <w:spacing w:line="500" w:lineRule="exact"/>
        <w:jc w:val="right"/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</w:rPr>
        <w:t>福建君信招标有限公司</w:t>
      </w:r>
    </w:p>
    <w:p>
      <w:pPr>
        <w:spacing w:line="500" w:lineRule="exact"/>
        <w:jc w:val="right"/>
        <w:rPr>
          <w:rFonts w:hint="default" w:ascii="宋体" w:hAnsi="宋体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</w:rPr>
        <w:t>2022年7月1日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3463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lOTExNDJhMGI5NTlhMGJmMzg2M2Y5YTBjZDUzNTQifQ=="/>
  </w:docVars>
  <w:rsids>
    <w:rsidRoot w:val="00E22AC8"/>
    <w:rsid w:val="002018BC"/>
    <w:rsid w:val="00217955"/>
    <w:rsid w:val="002B350D"/>
    <w:rsid w:val="002C208E"/>
    <w:rsid w:val="003B1F3F"/>
    <w:rsid w:val="004428E0"/>
    <w:rsid w:val="00492281"/>
    <w:rsid w:val="007132B6"/>
    <w:rsid w:val="007A11F0"/>
    <w:rsid w:val="00A030E7"/>
    <w:rsid w:val="00A74D31"/>
    <w:rsid w:val="00B3728C"/>
    <w:rsid w:val="00B812B2"/>
    <w:rsid w:val="00C21F78"/>
    <w:rsid w:val="00CC5E47"/>
    <w:rsid w:val="00D05622"/>
    <w:rsid w:val="00D267CF"/>
    <w:rsid w:val="00DE083F"/>
    <w:rsid w:val="00E22AC8"/>
    <w:rsid w:val="00F46A47"/>
    <w:rsid w:val="03062178"/>
    <w:rsid w:val="079524CD"/>
    <w:rsid w:val="0AF31F7A"/>
    <w:rsid w:val="0FF05D57"/>
    <w:rsid w:val="1158018F"/>
    <w:rsid w:val="1F701053"/>
    <w:rsid w:val="27F0079B"/>
    <w:rsid w:val="2BFC6FFC"/>
    <w:rsid w:val="32F95699"/>
    <w:rsid w:val="345763EA"/>
    <w:rsid w:val="35152DAD"/>
    <w:rsid w:val="3CE854E1"/>
    <w:rsid w:val="3EAF5DC7"/>
    <w:rsid w:val="43DA6822"/>
    <w:rsid w:val="444F528E"/>
    <w:rsid w:val="50B72D12"/>
    <w:rsid w:val="5EE1580A"/>
    <w:rsid w:val="65AB5275"/>
    <w:rsid w:val="66EC1D73"/>
    <w:rsid w:val="707A3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prev"/>
    <w:basedOn w:val="9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7">
    <w:name w:val="cfdate"/>
    <w:basedOn w:val="9"/>
    <w:qFormat/>
    <w:uiPriority w:val="0"/>
    <w:rPr>
      <w:color w:val="333333"/>
      <w:sz w:val="18"/>
      <w:szCs w:val="18"/>
    </w:rPr>
  </w:style>
  <w:style w:type="character" w:customStyle="1" w:styleId="18">
    <w:name w:val="qxdate"/>
    <w:basedOn w:val="9"/>
    <w:qFormat/>
    <w:uiPriority w:val="0"/>
    <w:rPr>
      <w:color w:val="333333"/>
      <w:sz w:val="18"/>
      <w:szCs w:val="18"/>
    </w:rPr>
  </w:style>
  <w:style w:type="character" w:customStyle="1" w:styleId="19">
    <w:name w:val="next2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0">
    <w:name w:val="next3"/>
    <w:basedOn w:val="9"/>
    <w:qFormat/>
    <w:uiPriority w:val="0"/>
    <w:rPr>
      <w:color w:val="888888"/>
    </w:rPr>
  </w:style>
  <w:style w:type="character" w:customStyle="1" w:styleId="21">
    <w:name w:val="redfilenumber"/>
    <w:basedOn w:val="9"/>
    <w:qFormat/>
    <w:uiPriority w:val="0"/>
    <w:rPr>
      <w:color w:val="BA2636"/>
      <w:sz w:val="18"/>
      <w:szCs w:val="18"/>
    </w:rPr>
  </w:style>
  <w:style w:type="character" w:customStyle="1" w:styleId="22">
    <w:name w:val="displayarti"/>
    <w:basedOn w:val="9"/>
    <w:qFormat/>
    <w:uiPriority w:val="0"/>
    <w:rPr>
      <w:color w:val="FFFFFF"/>
      <w:shd w:val="clear" w:color="auto" w:fill="A00000"/>
    </w:rPr>
  </w:style>
  <w:style w:type="character" w:customStyle="1" w:styleId="23">
    <w:name w:val="redfilefwwh"/>
    <w:basedOn w:val="9"/>
    <w:qFormat/>
    <w:uiPriority w:val="0"/>
    <w:rPr>
      <w:color w:val="BA2636"/>
      <w:sz w:val="18"/>
      <w:szCs w:val="18"/>
    </w:rPr>
  </w:style>
  <w:style w:type="character" w:customStyle="1" w:styleId="24">
    <w:name w:val="gjfg"/>
    <w:basedOn w:val="9"/>
    <w:qFormat/>
    <w:uiPriority w:val="0"/>
  </w:style>
  <w:style w:type="character" w:customStyle="1" w:styleId="25">
    <w:name w:val="文档结构图 Char"/>
    <w:basedOn w:val="9"/>
    <w:link w:val="4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1343</Words>
  <Characters>1484</Characters>
  <Lines>9</Lines>
  <Paragraphs>2</Paragraphs>
  <TotalTime>0</TotalTime>
  <ScaleCrop>false</ScaleCrop>
  <LinksUpToDate>false</LinksUpToDate>
  <CharactersWithSpaces>1505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2020-07-21T23:44:00Z</dcterms:created>
  <dc:creator>微软用户</dc:creator>
  <cp:lastModifiedBy>Administrator</cp:lastModifiedBy>
  <cp:lastPrinted>2022-06-16T09:09:00Z</cp:lastPrinted>
  <dcterms:modified xsi:type="dcterms:W3CDTF">2022-07-01T00:15:02Z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FA8EDA9EDD214C8C821DFECA987320A8</vt:lpwstr>
  </property>
</Properties>
</file>