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成交结果公告</w:t>
      </w:r>
      <w:bookmarkEnd w:id="0"/>
      <w:bookmarkEnd w:id="1"/>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项目编号：HXZC-FW-2022150</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项目名称：垦华监狱2</w:t>
      </w:r>
      <w:bookmarkStart w:id="14" w:name="_GoBack"/>
      <w:bookmarkEnd w:id="14"/>
      <w:r>
        <w:rPr>
          <w:rFonts w:hint="eastAsia" w:ascii="黑体" w:hAnsi="黑体" w:eastAsia="黑体"/>
          <w:sz w:val="28"/>
          <w:szCs w:val="28"/>
        </w:rPr>
        <w:t>022年度罪犯职业技能培训项目</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供应商名称：天津市泛亚职业培训学校</w:t>
      </w:r>
    </w:p>
    <w:p>
      <w:pPr>
        <w:ind w:firstLine="560" w:firstLineChars="200"/>
        <w:rPr>
          <w:rFonts w:ascii="仿宋" w:hAnsi="仿宋" w:eastAsia="仿宋"/>
          <w:sz w:val="28"/>
          <w:szCs w:val="28"/>
        </w:rPr>
      </w:pPr>
      <w:r>
        <w:rPr>
          <w:rFonts w:hint="eastAsia" w:ascii="仿宋" w:hAnsi="仿宋" w:eastAsia="仿宋"/>
          <w:sz w:val="28"/>
          <w:szCs w:val="28"/>
        </w:rPr>
        <w:t>供应商地址：天津市南开区西湖道 95 号B座 5 层D</w:t>
      </w:r>
    </w:p>
    <w:p>
      <w:pPr>
        <w:ind w:firstLine="560" w:firstLineChars="200"/>
        <w:rPr>
          <w:rFonts w:ascii="仿宋" w:hAnsi="仿宋" w:eastAsia="仿宋"/>
          <w:sz w:val="28"/>
          <w:szCs w:val="28"/>
        </w:rPr>
      </w:pPr>
      <w:r>
        <w:rPr>
          <w:rFonts w:hint="eastAsia" w:ascii="仿宋" w:hAnsi="仿宋" w:eastAsia="仿宋"/>
          <w:sz w:val="28"/>
          <w:szCs w:val="28"/>
        </w:rPr>
        <w:t>中标（成交）金额：35</w:t>
      </w:r>
      <w:r>
        <w:rPr>
          <w:rFonts w:hint="eastAsia" w:ascii="仿宋" w:hAnsi="仿宋" w:eastAsia="仿宋"/>
          <w:sz w:val="28"/>
          <w:szCs w:val="28"/>
          <w:lang w:val="en-US" w:eastAsia="zh-CN"/>
        </w:rPr>
        <w:t>.</w:t>
      </w:r>
      <w:r>
        <w:rPr>
          <w:rFonts w:hint="eastAsia" w:ascii="仿宋" w:hAnsi="仿宋" w:eastAsia="仿宋"/>
          <w:sz w:val="28"/>
          <w:szCs w:val="28"/>
        </w:rPr>
        <w:t>034</w:t>
      </w:r>
      <w:r>
        <w:rPr>
          <w:rFonts w:hint="eastAsia" w:ascii="仿宋" w:hAnsi="仿宋" w:eastAsia="仿宋"/>
          <w:sz w:val="28"/>
          <w:szCs w:val="28"/>
          <w:lang w:val="en-US" w:eastAsia="zh-CN"/>
        </w:rPr>
        <w:t>万</w:t>
      </w:r>
      <w:r>
        <w:rPr>
          <w:rFonts w:hint="eastAsia" w:ascii="仿宋" w:hAnsi="仿宋" w:eastAsia="仿宋"/>
          <w:sz w:val="28"/>
          <w:szCs w:val="28"/>
        </w:rPr>
        <w:t>元</w:t>
      </w:r>
    </w:p>
    <w:p>
      <w:pPr>
        <w:rPr>
          <w:rFonts w:ascii="黑体" w:hAnsi="黑体" w:eastAsia="黑体"/>
          <w:sz w:val="28"/>
          <w:szCs w:val="28"/>
        </w:rPr>
      </w:pPr>
      <w:r>
        <w:rPr>
          <w:rFonts w:hint="eastAsia" w:ascii="黑体" w:hAnsi="黑体" w:eastAsia="黑体"/>
          <w:sz w:val="28"/>
          <w:szCs w:val="28"/>
        </w:rPr>
        <w:t>四、主要标的信息</w:t>
      </w:r>
    </w:p>
    <w:tbl>
      <w:tblPr>
        <w:tblStyle w:val="17"/>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5" w:type="dxa"/>
          </w:tcPr>
          <w:p>
            <w:pPr>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5" w:type="dxa"/>
          </w:tcPr>
          <w:p>
            <w:pPr>
              <w:rPr>
                <w:rFonts w:ascii="仿宋" w:hAnsi="仿宋" w:eastAsia="仿宋"/>
                <w:kern w:val="0"/>
                <w:sz w:val="28"/>
                <w:szCs w:val="28"/>
              </w:rPr>
            </w:pPr>
            <w:r>
              <w:rPr>
                <w:rFonts w:hint="eastAsia" w:ascii="仿宋" w:hAnsi="仿宋" w:eastAsia="仿宋"/>
                <w:kern w:val="0"/>
                <w:sz w:val="28"/>
                <w:szCs w:val="28"/>
              </w:rPr>
              <w:t>名称：垦华监狱2022年度罪犯职业技能培训项目</w:t>
            </w:r>
          </w:p>
          <w:p>
            <w:pPr>
              <w:rPr>
                <w:rFonts w:ascii="仿宋" w:hAnsi="仿宋" w:eastAsia="仿宋"/>
                <w:kern w:val="0"/>
                <w:sz w:val="28"/>
                <w:szCs w:val="28"/>
              </w:rPr>
            </w:pPr>
            <w:r>
              <w:rPr>
                <w:rFonts w:hint="eastAsia" w:ascii="仿宋" w:hAnsi="仿宋" w:eastAsia="仿宋"/>
                <w:kern w:val="0"/>
                <w:sz w:val="28"/>
                <w:szCs w:val="28"/>
              </w:rPr>
              <w:t>服务范围：垦华监狱罪犯职业技能教育培训</w:t>
            </w:r>
          </w:p>
          <w:p>
            <w:pPr>
              <w:rPr>
                <w:rFonts w:hint="default" w:ascii="仿宋" w:hAnsi="仿宋" w:eastAsia="仿宋"/>
                <w:kern w:val="0"/>
                <w:sz w:val="28"/>
                <w:szCs w:val="28"/>
                <w:u w:val="single"/>
                <w:lang w:val="en-US" w:eastAsia="zh-CN"/>
              </w:rPr>
            </w:pPr>
            <w:r>
              <w:rPr>
                <w:rFonts w:hint="eastAsia" w:ascii="仿宋" w:hAnsi="仿宋" w:eastAsia="仿宋"/>
                <w:kern w:val="0"/>
                <w:sz w:val="28"/>
                <w:szCs w:val="28"/>
              </w:rPr>
              <w:t>服务要求：</w:t>
            </w:r>
            <w:r>
              <w:rPr>
                <w:rFonts w:hint="eastAsia" w:ascii="仿宋" w:hAnsi="仿宋" w:eastAsia="仿宋"/>
                <w:kern w:val="0"/>
                <w:sz w:val="28"/>
                <w:szCs w:val="28"/>
                <w:lang w:val="en-US" w:eastAsia="zh-CN"/>
              </w:rPr>
              <w:t>详见竞争性磋商文件</w:t>
            </w:r>
          </w:p>
          <w:p>
            <w:pPr>
              <w:rPr>
                <w:rFonts w:ascii="仿宋" w:hAnsi="仿宋" w:eastAsia="仿宋"/>
                <w:kern w:val="0"/>
                <w:sz w:val="28"/>
                <w:szCs w:val="28"/>
                <w:u w:val="single"/>
              </w:rPr>
            </w:pPr>
            <w:r>
              <w:rPr>
                <w:rFonts w:hint="eastAsia" w:ascii="仿宋" w:hAnsi="仿宋" w:eastAsia="仿宋"/>
                <w:kern w:val="0"/>
                <w:sz w:val="28"/>
                <w:szCs w:val="28"/>
              </w:rPr>
              <w:t>服务时间：自合同签订之日起至2022年12月15日</w:t>
            </w:r>
          </w:p>
          <w:p>
            <w:pPr>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val="en-US" w:eastAsia="zh-CN"/>
              </w:rPr>
              <w:t>详见竞争性磋商文件</w:t>
            </w:r>
          </w:p>
        </w:tc>
      </w:tr>
    </w:tbl>
    <w:p>
      <w:pPr>
        <w:rPr>
          <w:rFonts w:hint="eastAsia" w:ascii="黑体" w:hAnsi="黑体" w:eastAsia="黑体"/>
          <w:sz w:val="28"/>
          <w:szCs w:val="28"/>
          <w:lang w:eastAsia="zh-CN"/>
        </w:rPr>
      </w:pPr>
      <w:r>
        <w:rPr>
          <w:rFonts w:hint="eastAsia" w:ascii="黑体" w:hAnsi="黑体" w:eastAsia="黑体"/>
          <w:sz w:val="28"/>
          <w:szCs w:val="28"/>
        </w:rPr>
        <w:t>五、评审专家（单一来源采购人员）名单：王芳</w:t>
      </w:r>
      <w:r>
        <w:rPr>
          <w:rFonts w:hint="eastAsia" w:ascii="黑体" w:hAnsi="黑体" w:eastAsia="黑体"/>
          <w:sz w:val="28"/>
          <w:szCs w:val="28"/>
          <w:lang w:eastAsia="zh-CN"/>
        </w:rPr>
        <w:t>、韩朝晖、赵莹</w:t>
      </w:r>
    </w:p>
    <w:p>
      <w:pPr>
        <w:rPr>
          <w:rFonts w:hint="default" w:ascii="黑体" w:hAnsi="黑体" w:eastAsia="黑体"/>
          <w:sz w:val="28"/>
          <w:szCs w:val="28"/>
          <w:lang w:val="en-US" w:eastAsia="zh-CN"/>
        </w:rPr>
      </w:pPr>
      <w:r>
        <w:rPr>
          <w:rFonts w:hint="eastAsia" w:ascii="黑体" w:hAnsi="黑体" w:eastAsia="黑体"/>
          <w:sz w:val="28"/>
          <w:szCs w:val="28"/>
        </w:rPr>
        <w:t>六、代理服务收费标准及金额：</w:t>
      </w:r>
      <w:r>
        <w:rPr>
          <w:rFonts w:hint="eastAsia" w:ascii="黑体" w:hAnsi="黑体" w:eastAsia="黑体"/>
          <w:sz w:val="28"/>
          <w:szCs w:val="28"/>
          <w:lang w:val="en-US" w:eastAsia="zh-CN"/>
        </w:rPr>
        <w:t>6306.12元（参考原国家计委招标代理服务费暂行标准[2002]1980号文件中规定执行（含上浮20%））</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无</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spacing w:line="360" w:lineRule="auto"/>
        <w:ind w:firstLine="700" w:firstLineChars="250"/>
        <w:rPr>
          <w:rFonts w:ascii="仿宋" w:hAnsi="仿宋" w:eastAsia="仿宋" w:cs="宋体"/>
          <w:b w:val="0"/>
          <w:sz w:val="28"/>
          <w:szCs w:val="28"/>
        </w:rPr>
      </w:pPr>
      <w:bookmarkStart w:id="2" w:name="_Toc28359023"/>
      <w:bookmarkStart w:id="3" w:name="_Toc35393810"/>
      <w:bookmarkStart w:id="4" w:name="_Toc35393641"/>
      <w:bookmarkStart w:id="5" w:name="_Toc28359100"/>
      <w:r>
        <w:rPr>
          <w:rFonts w:hint="eastAsia" w:ascii="仿宋" w:hAnsi="仿宋" w:eastAsia="仿宋" w:cs="宋体"/>
          <w:b w:val="0"/>
          <w:sz w:val="28"/>
          <w:szCs w:val="28"/>
        </w:rPr>
        <w:t>1.采购人信息</w:t>
      </w:r>
      <w:bookmarkEnd w:id="2"/>
      <w:bookmarkEnd w:id="3"/>
      <w:bookmarkEnd w:id="4"/>
      <w:bookmarkEnd w:id="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称：北京市监狱管理局清河分局垦华监狱</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址：北京市京山线茶淀站清河农场</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联系方式：010-53863990</w:t>
      </w:r>
    </w:p>
    <w:p>
      <w:pPr>
        <w:pStyle w:val="3"/>
        <w:spacing w:line="360" w:lineRule="auto"/>
        <w:ind w:firstLine="840" w:firstLineChars="300"/>
        <w:rPr>
          <w:rFonts w:ascii="仿宋" w:hAnsi="仿宋" w:eastAsia="仿宋" w:cs="宋体"/>
          <w:b w:val="0"/>
          <w:sz w:val="28"/>
          <w:szCs w:val="28"/>
        </w:rPr>
      </w:pPr>
      <w:bookmarkStart w:id="6" w:name="_Toc28359101"/>
      <w:bookmarkStart w:id="7" w:name="_Toc28359024"/>
      <w:bookmarkStart w:id="8" w:name="_Toc35393811"/>
      <w:bookmarkStart w:id="9" w:name="_Toc35393642"/>
      <w:r>
        <w:rPr>
          <w:rFonts w:hint="eastAsia" w:ascii="仿宋" w:hAnsi="仿宋" w:eastAsia="仿宋" w:cs="宋体"/>
          <w:b w:val="0"/>
          <w:sz w:val="28"/>
          <w:szCs w:val="28"/>
        </w:rPr>
        <w:t>2.采购代理机构信息</w:t>
      </w:r>
      <w:bookmarkEnd w:id="6"/>
      <w:bookmarkEnd w:id="7"/>
      <w:bookmarkEnd w:id="8"/>
      <w:bookmarkEnd w:id="9"/>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称：汇信（北京）工程管理有限公司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址：北京市大兴区经海四路11号院2号楼二层202室</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联系方式：赵工</w:t>
      </w:r>
      <w:r>
        <w:rPr>
          <w:rFonts w:hint="eastAsia" w:ascii="仿宋" w:hAnsi="仿宋" w:eastAsia="仿宋"/>
          <w:sz w:val="28"/>
          <w:szCs w:val="28"/>
          <w:lang w:eastAsia="zh-CN"/>
        </w:rPr>
        <w:t>，</w:t>
      </w:r>
      <w:r>
        <w:rPr>
          <w:rFonts w:hint="eastAsia" w:ascii="仿宋" w:hAnsi="仿宋" w:eastAsia="仿宋"/>
          <w:sz w:val="28"/>
          <w:szCs w:val="28"/>
          <w:lang w:val="en-US" w:eastAsia="zh-CN"/>
        </w:rPr>
        <w:t>15313168772</w:t>
      </w:r>
    </w:p>
    <w:p>
      <w:pPr>
        <w:pStyle w:val="3"/>
        <w:spacing w:line="360" w:lineRule="auto"/>
        <w:ind w:firstLine="840" w:firstLineChars="300"/>
        <w:rPr>
          <w:rFonts w:ascii="仿宋" w:hAnsi="仿宋" w:eastAsia="仿宋" w:cs="宋体"/>
          <w:b w:val="0"/>
          <w:sz w:val="28"/>
          <w:szCs w:val="28"/>
        </w:rPr>
      </w:pPr>
      <w:bookmarkStart w:id="10" w:name="_Toc28359102"/>
      <w:bookmarkStart w:id="11" w:name="_Toc28359025"/>
      <w:bookmarkStart w:id="12" w:name="_Toc35393812"/>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项目联系人：赵工</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话：15313168772</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gyOWM3MjVhNDY0MTJmMDQ1ZTQ5NDJjZGYyMzBkMTM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1BB64F8F"/>
    <w:rsid w:val="217C6D52"/>
    <w:rsid w:val="21B62A42"/>
    <w:rsid w:val="657A319B"/>
    <w:rsid w:val="7F985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667</Words>
  <Characters>757</Characters>
  <Lines>57</Lines>
  <Paragraphs>16</Paragraphs>
  <TotalTime>0</TotalTime>
  <ScaleCrop>false</ScaleCrop>
  <LinksUpToDate>false</LinksUpToDate>
  <CharactersWithSpaces>779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Administrator</cp:lastModifiedBy>
  <cp:lastPrinted>2020-03-23T07:37:00Z</cp:lastPrinted>
  <dcterms:modified xsi:type="dcterms:W3CDTF">2022-06-29T01:35:40Z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74429D68638F4ABF9528851445AD4B08</vt:lpwstr>
  </property>
</Properties>
</file>