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关于</w:t>
      </w:r>
      <w:r>
        <w:rPr>
          <w:rFonts w:hint="eastAsia" w:ascii="宋体" w:hAnsi="宋体"/>
          <w:b/>
          <w:sz w:val="28"/>
          <w:szCs w:val="28"/>
          <w:lang w:eastAsia="zh-CN"/>
        </w:rPr>
        <w:t>泉州市防汛抗旱抢险救援中心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2022年泉州市水旱灾害防御综合演练服务</w:t>
      </w:r>
      <w:r>
        <w:rPr>
          <w:rFonts w:hint="eastAsia" w:ascii="宋体" w:hAnsi="宋体"/>
          <w:b/>
          <w:sz w:val="28"/>
          <w:szCs w:val="28"/>
          <w:lang w:eastAsia="zh-CN"/>
        </w:rPr>
        <w:t>项目的</w:t>
      </w:r>
      <w:r>
        <w:rPr>
          <w:rFonts w:hint="eastAsia" w:ascii="宋体" w:hAnsi="宋体"/>
          <w:b/>
          <w:sz w:val="28"/>
          <w:szCs w:val="28"/>
        </w:rPr>
        <w:t>成交公告</w:t>
      </w:r>
    </w:p>
    <w:p>
      <w:pPr>
        <w:spacing w:line="36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1、竞争性磋商文件编号：</w:t>
      </w:r>
      <w:r>
        <w:rPr>
          <w:rFonts w:hint="eastAsia" w:ascii="宋体" w:hAnsi="宋体"/>
          <w:szCs w:val="21"/>
          <w:lang w:eastAsia="zh-CN"/>
        </w:rPr>
        <w:t>FJCZ2022019</w:t>
      </w:r>
    </w:p>
    <w:p>
      <w:pPr>
        <w:spacing w:line="36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2、采购单位名称：</w:t>
      </w:r>
      <w:r>
        <w:rPr>
          <w:rFonts w:hint="eastAsia" w:ascii="宋体" w:hAnsi="宋体"/>
          <w:szCs w:val="21"/>
          <w:lang w:eastAsia="zh-CN"/>
        </w:rPr>
        <w:t>泉州市防汛抗旱抢险救援中心</w:t>
      </w:r>
    </w:p>
    <w:p>
      <w:pPr>
        <w:pStyle w:val="7"/>
        <w:widowControl/>
        <w:snapToGrid w:val="0"/>
        <w:spacing w:before="0" w:beforeAutospacing="0" w:after="0" w:afterAutospacing="0" w:line="440" w:lineRule="exact"/>
        <w:ind w:left="0" w:leftChars="0" w:firstLine="0" w:firstLineChars="0"/>
        <w:jc w:val="both"/>
        <w:textAlignment w:val="baseline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3、采购单位地址：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泉州市丰泽区城东街道城华南路26号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0" w:leftChars="0" w:firstLine="0" w:firstLineChars="0"/>
        <w:textAlignment w:val="auto"/>
        <w:rPr>
          <w:rStyle w:val="9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color w:val="000000"/>
          <w:szCs w:val="21"/>
        </w:rPr>
        <w:t>4、联系人：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陈先生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       联系电话：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0595-22688491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szCs w:val="21"/>
        </w:rPr>
        <w:t>5、招标代理机构名称：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福建超正招标有限公司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szCs w:val="21"/>
        </w:rPr>
        <w:t>6、招标代理机构地址：</w:t>
      </w:r>
      <w:r>
        <w:rPr>
          <w:rStyle w:val="9"/>
          <w:rFonts w:hAnsi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 xml:space="preserve">泉州市丰泽区田安中路丰泽新村69幢二楼01-3号   </w:t>
      </w:r>
      <w:r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邮编：362000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Style w:val="9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zh-CN" w:eastAsia="zh-CN" w:bidi="ar-SA"/>
        </w:rPr>
      </w:pPr>
      <w:r>
        <w:rPr>
          <w:rFonts w:hint="eastAsia" w:ascii="宋体" w:hAnsi="宋体"/>
          <w:szCs w:val="21"/>
        </w:rPr>
        <w:t>7、联系人：</w:t>
      </w:r>
      <w:r>
        <w:rPr>
          <w:rStyle w:val="9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zh-CN" w:eastAsia="zh-CN" w:bidi="ar-SA"/>
        </w:rPr>
        <w:t xml:space="preserve">郑小姐    联系电话：0595-28883378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8、招标公告日期：</w:t>
      </w: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ascii="宋体" w:hAnsi="宋体"/>
          <w:szCs w:val="21"/>
        </w:rPr>
        <w:t>日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9、采购单位确认日期：</w:t>
      </w: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29</w:t>
      </w:r>
      <w:r>
        <w:rPr>
          <w:rFonts w:ascii="宋体" w:hAnsi="宋体"/>
          <w:szCs w:val="21"/>
        </w:rPr>
        <w:t>日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10、成交情况：详见下表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834"/>
        <w:gridCol w:w="891"/>
        <w:gridCol w:w="1336"/>
        <w:gridCol w:w="199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451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合同包</w:t>
            </w:r>
          </w:p>
        </w:tc>
        <w:tc>
          <w:tcPr>
            <w:tcW w:w="1076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中标金额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170" w:type="pct"/>
            <w:noWrap w:val="0"/>
            <w:vAlign w:val="center"/>
          </w:tcPr>
          <w:p>
            <w:pPr>
              <w:pStyle w:val="4"/>
              <w:tabs>
                <w:tab w:val="left" w:pos="8360"/>
              </w:tabs>
              <w:spacing w:line="32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中标单位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pStyle w:val="4"/>
              <w:tabs>
                <w:tab w:val="left" w:pos="8360"/>
              </w:tabs>
              <w:spacing w:line="32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2022年泉州市水旱灾害防御综合演练服务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1项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213575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ahom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bCs/>
                <w:kern w:val="0"/>
                <w:szCs w:val="21"/>
                <w:lang w:eastAsia="zh-CN"/>
              </w:rPr>
              <w:t>福建迅捷防汛抗旱服务有限公司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福建省泉州市南安市柳城街道杏莲村高厝口16组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11、评标委员会：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投标供应商对中标有异议的，请在成交公告发布之日起三个工作日内，以书面的形式向招标采购单位提出质疑。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/>
          <w:szCs w:val="21"/>
        </w:rPr>
        <w:tab/>
      </w:r>
    </w:p>
    <w:p>
      <w:pPr>
        <w:spacing w:line="480" w:lineRule="auto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spacing w:line="480" w:lineRule="auto"/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福建超正招标有限公司</w:t>
      </w:r>
      <w:r>
        <w:rPr>
          <w:rFonts w:hint="eastAsia" w:ascii="宋体" w:hAnsi="宋体"/>
          <w:sz w:val="24"/>
        </w:rPr>
        <w:t xml:space="preserve">                              </w:t>
      </w:r>
    </w:p>
    <w:p>
      <w:pPr>
        <w:spacing w:line="480" w:lineRule="auto"/>
        <w:jc w:val="center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2022年6月29日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TM4MDUwZDA4NGQ5MGViNGQzZDViMzBjNDA2OWEifQ=="/>
  </w:docVars>
  <w:rsids>
    <w:rsidRoot w:val="1C9A3E79"/>
    <w:rsid w:val="1C9A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customStyle="1" w:styleId="7">
    <w:name w:val="UserStyle_40"/>
    <w:basedOn w:val="1"/>
    <w:qFormat/>
    <w:uiPriority w:val="0"/>
    <w:pPr>
      <w:spacing w:line="360" w:lineRule="auto"/>
      <w:ind w:firstLine="200" w:firstLineChars="200"/>
      <w:jc w:val="both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8">
    <w:name w:val="标准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9">
    <w:name w:val="NormalCharacter"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2022-06-29T09:46:00Z</dcterms:created>
  <dc:creator>Administrator</dc:creator>
  <cp:lastModifiedBy>Administrator</cp:lastModifiedBy>
  <dcterms:modified xsi:type="dcterms:W3CDTF">2022-06-29T09:48:09Z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1653F6704D31496CB5221A1E5AC46BE5</vt:lpwstr>
  </property>
</Properties>
</file>