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tabs>
          <w:tab w:val="left" w:pos="1283"/>
        </w:tabs>
        <w:spacing w:before="28"/>
        <w:ind w:right="36"/>
        <w:rPr>
          <w:rFonts w:hint="eastAsia" w:ascii="宋体" w:hAnsi="宋体" w:eastAsia="宋体" w:cs="宋体"/>
          <w:b/>
          <w:bCs/>
          <w:i w:val="0"/>
          <w:iCs w:val="0"/>
          <w:caps w:val="0"/>
          <w:color w:val="000000"/>
          <w:spacing w:val="0"/>
          <w:kern w:val="0"/>
          <w:sz w:val="40"/>
          <w:szCs w:val="40"/>
          <w:lang w:val="en-US" w:eastAsia="zh-CN" w:bidi="ar"/>
        </w:rPr>
      </w:pPr>
      <w:r>
        <w:rPr>
          <w:rFonts w:hint="eastAsia" w:ascii="宋体" w:hAnsi="宋体" w:eastAsia="宋体" w:cs="宋体"/>
          <w:b/>
          <w:bCs/>
          <w:i w:val="0"/>
          <w:iCs w:val="0"/>
          <w:caps w:val="0"/>
          <w:color w:val="000000"/>
          <w:spacing w:val="0"/>
          <w:kern w:val="0"/>
          <w:sz w:val="40"/>
          <w:szCs w:val="40"/>
          <w:lang w:val="en-US" w:eastAsia="zh-CN" w:bidi="ar"/>
        </w:rPr>
        <w:t>西和县城区智慧停车建设项目测量费项目竞争性磋商公告 </w:t>
      </w:r>
    </w:p>
    <w:p>
      <w:pPr>
        <w:widowControl/>
        <w:spacing w:line="336" w:lineRule="atLeast"/>
        <w:ind w:firstLine="420"/>
        <w:jc w:val="center"/>
      </w:pPr>
    </w:p>
    <w:p>
      <w:pPr>
        <w:widowControl/>
        <w:spacing w:before="75" w:after="75"/>
        <w:ind w:firstLine="480"/>
        <w:rPr>
          <w:rFonts w:cs="Tahoma"/>
          <w:color w:val="000000"/>
          <w:sz w:val="28"/>
          <w:szCs w:val="28"/>
        </w:rPr>
      </w:pPr>
      <w:r>
        <w:rPr>
          <w:rFonts w:cs="Tahoma"/>
          <w:color w:val="000000"/>
          <w:sz w:val="28"/>
          <w:szCs w:val="28"/>
          <w:u w:val="single"/>
        </w:rPr>
        <w:t>西和县</w:t>
      </w:r>
      <w:r>
        <w:rPr>
          <w:rFonts w:hint="eastAsia" w:cs="Tahoma"/>
          <w:color w:val="000000"/>
          <w:sz w:val="28"/>
          <w:szCs w:val="28"/>
          <w:u w:val="single"/>
          <w:lang w:val="en-US" w:eastAsia="zh-CN"/>
        </w:rPr>
        <w:t>住房和城乡建设局</w:t>
      </w:r>
      <w:r>
        <w:rPr>
          <w:rFonts w:cs="Tahoma"/>
          <w:color w:val="000000"/>
          <w:sz w:val="28"/>
          <w:szCs w:val="28"/>
        </w:rPr>
        <w:t>采购项目的潜在供应商应在</w:t>
      </w:r>
      <w:r>
        <w:rPr>
          <w:rFonts w:hint="eastAsia" w:cs="Tahoma"/>
          <w:color w:val="000000"/>
          <w:sz w:val="28"/>
          <w:szCs w:val="28"/>
          <w:u w:val="single"/>
        </w:rPr>
        <w:t>陇南市西和县汉源镇北川棚户区改造1号安置楼</w:t>
      </w:r>
      <w:r>
        <w:rPr>
          <w:rFonts w:cs="Tahoma"/>
          <w:color w:val="000000"/>
          <w:sz w:val="28"/>
          <w:szCs w:val="28"/>
        </w:rPr>
        <w:t>获取采购文件，并于</w:t>
      </w:r>
      <w:r>
        <w:rPr>
          <w:rFonts w:hint="eastAsia" w:cs="Tahoma"/>
          <w:color w:val="000000"/>
          <w:sz w:val="28"/>
          <w:szCs w:val="28"/>
          <w:u w:val="single"/>
        </w:rPr>
        <w:t>2022-0</w:t>
      </w:r>
      <w:r>
        <w:rPr>
          <w:rFonts w:hint="eastAsia" w:cs="Tahoma"/>
          <w:color w:val="000000"/>
          <w:sz w:val="28"/>
          <w:szCs w:val="28"/>
          <w:u w:val="single"/>
          <w:lang w:val="en-US" w:eastAsia="zh-CN"/>
        </w:rPr>
        <w:t>7</w:t>
      </w:r>
      <w:r>
        <w:rPr>
          <w:rFonts w:hint="eastAsia" w:cs="Tahoma"/>
          <w:color w:val="000000"/>
          <w:sz w:val="28"/>
          <w:szCs w:val="28"/>
          <w:u w:val="single"/>
        </w:rPr>
        <w:t>-1</w:t>
      </w:r>
      <w:r>
        <w:rPr>
          <w:rFonts w:hint="eastAsia" w:cs="Tahoma"/>
          <w:color w:val="000000"/>
          <w:sz w:val="28"/>
          <w:szCs w:val="28"/>
          <w:u w:val="single"/>
          <w:lang w:val="en-US" w:eastAsia="zh-CN"/>
        </w:rPr>
        <w:t>1</w:t>
      </w:r>
      <w:r>
        <w:rPr>
          <w:rFonts w:hint="eastAsia" w:cs="Tahoma"/>
          <w:color w:val="000000"/>
          <w:sz w:val="28"/>
          <w:szCs w:val="28"/>
          <w:u w:val="single"/>
        </w:rPr>
        <w:t xml:space="preserve"> </w:t>
      </w:r>
      <w:r>
        <w:rPr>
          <w:rFonts w:hint="eastAsia" w:cs="Tahoma"/>
          <w:color w:val="000000"/>
          <w:sz w:val="28"/>
          <w:szCs w:val="28"/>
          <w:u w:val="single"/>
          <w:lang w:val="en-US" w:eastAsia="zh-CN"/>
        </w:rPr>
        <w:t>09</w:t>
      </w:r>
      <w:r>
        <w:rPr>
          <w:rFonts w:hint="eastAsia" w:cs="Tahoma"/>
          <w:color w:val="000000"/>
          <w:sz w:val="28"/>
          <w:szCs w:val="28"/>
          <w:u w:val="single"/>
        </w:rPr>
        <w:t>:30</w:t>
      </w:r>
      <w:r>
        <w:rPr>
          <w:rFonts w:cs="Tahoma"/>
          <w:color w:val="000000"/>
          <w:sz w:val="28"/>
          <w:szCs w:val="28"/>
        </w:rPr>
        <w:t>（北京时间）前提交响应文件。</w:t>
      </w:r>
    </w:p>
    <w:p>
      <w:pPr>
        <w:widowControl/>
        <w:spacing w:before="75" w:after="75"/>
        <w:ind w:firstLine="480"/>
        <w:rPr>
          <w:rFonts w:cs="Tahoma"/>
          <w:color w:val="000000"/>
          <w:sz w:val="28"/>
          <w:szCs w:val="28"/>
        </w:rPr>
      </w:pPr>
      <w:r>
        <w:rPr>
          <w:rFonts w:cs="Tahoma"/>
          <w:color w:val="000000"/>
          <w:sz w:val="28"/>
          <w:szCs w:val="28"/>
        </w:rPr>
        <w:t>一、项目基本情况</w:t>
      </w:r>
    </w:p>
    <w:p>
      <w:pPr>
        <w:widowControl/>
        <w:spacing w:before="75" w:after="75"/>
        <w:ind w:firstLine="480"/>
        <w:rPr>
          <w:rFonts w:hint="default" w:cs="Tahoma"/>
          <w:color w:val="000000"/>
          <w:sz w:val="28"/>
          <w:szCs w:val="28"/>
          <w:lang w:val="en-US"/>
        </w:rPr>
      </w:pPr>
      <w:r>
        <w:rPr>
          <w:rFonts w:cs="Tahoma"/>
          <w:color w:val="000000"/>
          <w:sz w:val="28"/>
          <w:szCs w:val="28"/>
        </w:rPr>
        <w:t>项目编号：</w:t>
      </w:r>
      <w:r>
        <w:rPr>
          <w:rFonts w:hint="default" w:cs="Tahoma"/>
          <w:color w:val="000000"/>
          <w:sz w:val="28"/>
          <w:szCs w:val="28"/>
          <w:lang w:val="en-US"/>
        </w:rPr>
        <w:t>HTZX-2022-088</w:t>
      </w:r>
    </w:p>
    <w:p>
      <w:pPr>
        <w:widowControl/>
        <w:spacing w:before="75" w:after="75"/>
        <w:ind w:firstLine="480"/>
        <w:rPr>
          <w:rFonts w:cs="Tahoma"/>
          <w:color w:val="000000"/>
          <w:sz w:val="28"/>
          <w:szCs w:val="28"/>
        </w:rPr>
      </w:pPr>
      <w:r>
        <w:rPr>
          <w:rFonts w:cs="Tahoma"/>
          <w:color w:val="000000"/>
          <w:sz w:val="28"/>
          <w:szCs w:val="28"/>
        </w:rPr>
        <w:t>项目名称：</w:t>
      </w:r>
      <w:r>
        <w:rPr>
          <w:rFonts w:hint="eastAsia" w:cs="Tahoma"/>
          <w:color w:val="000000"/>
          <w:sz w:val="28"/>
          <w:szCs w:val="28"/>
        </w:rPr>
        <w:t>西和县城区智慧停车建设项目测量费</w:t>
      </w:r>
      <w:r>
        <w:rPr>
          <w:rFonts w:cs="Tahoma"/>
          <w:color w:val="000000"/>
          <w:sz w:val="28"/>
          <w:szCs w:val="28"/>
        </w:rPr>
        <w:t>项目采购</w:t>
      </w:r>
    </w:p>
    <w:p>
      <w:pPr>
        <w:widowControl/>
        <w:spacing w:before="75" w:after="75"/>
        <w:ind w:firstLine="480"/>
        <w:rPr>
          <w:rFonts w:cs="Tahoma"/>
          <w:color w:val="000000"/>
          <w:sz w:val="28"/>
          <w:szCs w:val="28"/>
        </w:rPr>
      </w:pPr>
      <w:r>
        <w:rPr>
          <w:rFonts w:cs="Tahoma"/>
          <w:color w:val="000000"/>
          <w:sz w:val="28"/>
          <w:szCs w:val="28"/>
        </w:rPr>
        <w:t>预算金额：</w:t>
      </w:r>
      <w:r>
        <w:rPr>
          <w:rFonts w:hint="default" w:cs="Tahoma"/>
          <w:color w:val="000000"/>
          <w:sz w:val="28"/>
          <w:szCs w:val="28"/>
          <w:lang w:val="en-US"/>
        </w:rPr>
        <w:t>32.5</w:t>
      </w:r>
      <w:r>
        <w:rPr>
          <w:rFonts w:cs="Tahoma"/>
          <w:color w:val="000000"/>
          <w:sz w:val="28"/>
          <w:szCs w:val="28"/>
        </w:rPr>
        <w:t>(万元)</w:t>
      </w:r>
    </w:p>
    <w:p>
      <w:pPr>
        <w:widowControl/>
        <w:spacing w:before="75" w:after="75"/>
        <w:ind w:firstLine="480"/>
        <w:rPr>
          <w:rFonts w:cs="Tahoma"/>
          <w:color w:val="000000"/>
          <w:sz w:val="28"/>
          <w:szCs w:val="28"/>
        </w:rPr>
      </w:pPr>
      <w:r>
        <w:rPr>
          <w:rFonts w:cs="Tahoma"/>
          <w:color w:val="000000"/>
          <w:sz w:val="28"/>
          <w:szCs w:val="28"/>
        </w:rPr>
        <w:t>最高限价：</w:t>
      </w:r>
      <w:r>
        <w:rPr>
          <w:rFonts w:hint="default" w:cs="Tahoma"/>
          <w:color w:val="000000"/>
          <w:sz w:val="28"/>
          <w:szCs w:val="28"/>
          <w:lang w:val="en-US"/>
        </w:rPr>
        <w:t>32.5</w:t>
      </w:r>
      <w:r>
        <w:rPr>
          <w:rFonts w:cs="Tahoma"/>
          <w:color w:val="000000"/>
          <w:sz w:val="28"/>
          <w:szCs w:val="28"/>
        </w:rPr>
        <w:t>(万元)</w:t>
      </w:r>
    </w:p>
    <w:p>
      <w:pPr>
        <w:widowControl/>
        <w:spacing w:before="75" w:after="75"/>
        <w:ind w:firstLine="480"/>
        <w:rPr>
          <w:rFonts w:cs="Tahoma"/>
          <w:color w:val="000000"/>
          <w:sz w:val="28"/>
          <w:szCs w:val="28"/>
        </w:rPr>
      </w:pPr>
      <w:r>
        <w:rPr>
          <w:rFonts w:cs="Tahoma"/>
          <w:color w:val="000000"/>
          <w:sz w:val="28"/>
          <w:szCs w:val="28"/>
        </w:rPr>
        <w:t>采购需求：</w:t>
      </w:r>
      <w:r>
        <w:rPr>
          <w:rFonts w:hint="eastAsia" w:cs="Tahoma"/>
          <w:color w:val="000000"/>
          <w:sz w:val="28"/>
          <w:szCs w:val="28"/>
        </w:rPr>
        <w:t>西和县城区智慧停车建设项目测量费</w:t>
      </w:r>
      <w:r>
        <w:rPr>
          <w:rFonts w:cs="Tahoma"/>
          <w:color w:val="000000"/>
          <w:sz w:val="28"/>
          <w:szCs w:val="28"/>
        </w:rPr>
        <w:t>项目进行采购。</w:t>
      </w:r>
    </w:p>
    <w:p>
      <w:pPr>
        <w:widowControl/>
        <w:spacing w:before="75" w:after="75"/>
        <w:ind w:firstLine="480"/>
        <w:rPr>
          <w:rFonts w:hint="default" w:eastAsia="宋体" w:cs="Tahoma"/>
          <w:color w:val="000000"/>
          <w:sz w:val="28"/>
          <w:szCs w:val="28"/>
          <w:lang w:val="en-US" w:eastAsia="zh-CN"/>
        </w:rPr>
      </w:pPr>
      <w:r>
        <w:rPr>
          <w:rFonts w:hint="eastAsia" w:cs="Tahoma"/>
          <w:color w:val="000000"/>
          <w:sz w:val="28"/>
          <w:szCs w:val="28"/>
          <w:lang w:val="en-US" w:eastAsia="zh-CN"/>
        </w:rPr>
        <w:t>服务周期</w:t>
      </w:r>
      <w:r>
        <w:rPr>
          <w:rFonts w:cs="Tahoma"/>
          <w:color w:val="000000"/>
          <w:sz w:val="28"/>
          <w:szCs w:val="28"/>
        </w:rPr>
        <w:t>：</w:t>
      </w:r>
      <w:r>
        <w:rPr>
          <w:rFonts w:hint="eastAsia" w:cs="Tahoma"/>
          <w:color w:val="000000"/>
          <w:sz w:val="28"/>
          <w:szCs w:val="28"/>
          <w:lang w:val="en-US" w:eastAsia="zh-CN"/>
        </w:rPr>
        <w:t>30日历天</w:t>
      </w:r>
    </w:p>
    <w:p>
      <w:pPr>
        <w:widowControl/>
        <w:spacing w:before="75" w:after="75"/>
        <w:ind w:firstLine="480"/>
        <w:rPr>
          <w:rFonts w:cs="Tahoma"/>
          <w:color w:val="000000"/>
          <w:sz w:val="28"/>
          <w:szCs w:val="28"/>
        </w:rPr>
      </w:pPr>
      <w:r>
        <w:rPr>
          <w:rFonts w:cs="Tahoma"/>
          <w:color w:val="000000"/>
          <w:sz w:val="28"/>
          <w:szCs w:val="28"/>
        </w:rPr>
        <w:t>本项目（是/否）接受联合体投标：否</w:t>
      </w:r>
    </w:p>
    <w:p>
      <w:pPr>
        <w:widowControl/>
        <w:spacing w:before="75" w:after="75"/>
        <w:ind w:firstLine="480"/>
        <w:rPr>
          <w:rFonts w:cs="Tahoma"/>
          <w:color w:val="000000"/>
          <w:sz w:val="28"/>
          <w:szCs w:val="28"/>
        </w:rPr>
      </w:pPr>
      <w:r>
        <w:rPr>
          <w:rFonts w:cs="Tahoma"/>
          <w:color w:val="000000"/>
          <w:sz w:val="28"/>
          <w:szCs w:val="28"/>
        </w:rPr>
        <w:t>二、申请人的资格要求</w:t>
      </w:r>
    </w:p>
    <w:p>
      <w:pPr>
        <w:pStyle w:val="4"/>
        <w:keepNext w:val="0"/>
        <w:keepLines w:val="0"/>
        <w:widowControl/>
        <w:suppressLineNumbers w:val="0"/>
        <w:spacing w:before="0" w:beforeAutospacing="0" w:after="0" w:afterAutospacing="0" w:line="440" w:lineRule="atLeast"/>
        <w:ind w:left="-100" w:right="-100" w:firstLine="720"/>
        <w:jc w:val="both"/>
        <w:rPr>
          <w:rFonts w:hint="eastAsia" w:ascii="Times New Roman" w:hAnsi="Times New Roman" w:eastAsia="宋体" w:cs="Tahoma"/>
          <w:color w:val="000000"/>
          <w:kern w:val="2"/>
          <w:sz w:val="28"/>
          <w:szCs w:val="28"/>
          <w:lang w:val="en-US" w:eastAsia="zh-CN" w:bidi="ar-SA"/>
        </w:rPr>
      </w:pPr>
      <w:bookmarkStart w:id="0" w:name="_GoBack"/>
      <w:bookmarkEnd w:id="0"/>
      <w:r>
        <w:rPr>
          <w:rFonts w:hint="eastAsia" w:ascii="Times New Roman" w:hAnsi="Times New Roman" w:eastAsia="宋体" w:cs="Tahoma"/>
          <w:color w:val="000000"/>
          <w:kern w:val="2"/>
          <w:sz w:val="28"/>
          <w:szCs w:val="28"/>
          <w:lang w:val="en-US" w:eastAsia="zh-CN" w:bidi="ar-SA"/>
        </w:rPr>
        <w:t>1.（1）须符合《中华人民共和国政府采购法》之二十二条规定； （2）须具有合法有效的法人营业执照、国家和地方税务登记证、组织机构代码证、开户许可证；前述法人营业执照、税务登记证、组织机构代码证已三证合一的，则需提供具有统一社会信用代码的营业执照；（3）投标单位须具有医疗器械经营许可证或医疗器械生产许可证。（4）须提供法人授权函及被授权人身份证（正、反面复印件）； （5）本项目不接受联合体投标；（6）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p>
    <w:p>
      <w:pPr>
        <w:pStyle w:val="4"/>
        <w:keepNext w:val="0"/>
        <w:keepLines w:val="0"/>
        <w:widowControl/>
        <w:suppressLineNumbers w:val="0"/>
        <w:spacing w:before="0" w:beforeAutospacing="0" w:after="0" w:afterAutospacing="0" w:line="440" w:lineRule="atLeast"/>
        <w:ind w:left="-100" w:right="-100" w:firstLine="720"/>
        <w:jc w:val="both"/>
        <w:rPr>
          <w:rFonts w:hint="eastAsia" w:ascii="Times New Roman" w:hAnsi="Times New Roman" w:eastAsia="宋体" w:cs="Tahoma"/>
          <w:color w:val="000000"/>
          <w:kern w:val="2"/>
          <w:sz w:val="28"/>
          <w:szCs w:val="28"/>
          <w:lang w:val="en-US" w:eastAsia="zh-CN" w:bidi="ar-SA"/>
        </w:rPr>
      </w:pPr>
      <w:r>
        <w:rPr>
          <w:rFonts w:hint="eastAsia" w:ascii="Times New Roman" w:hAnsi="Times New Roman" w:eastAsia="宋体" w:cs="Tahoma"/>
          <w:color w:val="000000"/>
          <w:kern w:val="2"/>
          <w:sz w:val="28"/>
          <w:szCs w:val="28"/>
          <w:lang w:val="en-US" w:eastAsia="zh-CN" w:bidi="ar-SA"/>
        </w:rPr>
        <w:t>2.落实政府采购政策需满足的资格要求：《政府采购促进中小企业发展暂行办法》（财库〔2020〕46号）、关于印发中小企业划型标准规定的通知（工信部联企业【2011】300号）、符合政府采购《节能产品政府采购清单》、《环境标志产品政府采购清单》优先采购政策、《关于促进残疾人就业政府采购政策的通知》（财库【2017】141号）等。</w:t>
      </w:r>
    </w:p>
    <w:p>
      <w:pPr>
        <w:pStyle w:val="4"/>
        <w:keepNext w:val="0"/>
        <w:keepLines w:val="0"/>
        <w:widowControl/>
        <w:suppressLineNumbers w:val="0"/>
        <w:spacing w:before="0" w:beforeAutospacing="0" w:after="0" w:afterAutospacing="0" w:line="440" w:lineRule="atLeast"/>
        <w:ind w:left="-100" w:right="-100" w:firstLine="720"/>
        <w:jc w:val="both"/>
        <w:rPr>
          <w:rFonts w:cs="Tahoma"/>
          <w:color w:val="000000"/>
          <w:sz w:val="28"/>
          <w:szCs w:val="28"/>
        </w:rPr>
      </w:pPr>
      <w:r>
        <w:rPr>
          <w:rFonts w:cs="Tahoma"/>
          <w:color w:val="000000"/>
          <w:sz w:val="28"/>
          <w:szCs w:val="28"/>
        </w:rPr>
        <w:t>3.本项目的特定资格要求：</w:t>
      </w:r>
    </w:p>
    <w:p>
      <w:pPr>
        <w:pStyle w:val="4"/>
        <w:keepNext w:val="0"/>
        <w:keepLines w:val="0"/>
        <w:widowControl/>
        <w:suppressLineNumbers w:val="0"/>
        <w:spacing w:before="0" w:beforeAutospacing="0" w:after="0" w:afterAutospacing="0" w:line="440" w:lineRule="atLeast"/>
        <w:ind w:left="-100" w:right="-100" w:firstLine="720"/>
        <w:jc w:val="both"/>
        <w:rPr>
          <w:rFonts w:hint="default" w:ascii="Times New Roman" w:hAnsi="Times New Roman" w:eastAsia="宋体" w:cs="Tahoma"/>
          <w:color w:val="000000"/>
          <w:kern w:val="2"/>
          <w:sz w:val="28"/>
          <w:szCs w:val="28"/>
          <w:lang w:val="en-US" w:eastAsia="zh-CN" w:bidi="ar-SA"/>
        </w:rPr>
      </w:pPr>
      <w:r>
        <w:rPr>
          <w:rFonts w:hint="default" w:ascii="Times New Roman" w:hAnsi="Times New Roman" w:eastAsia="宋体" w:cs="Tahoma"/>
          <w:color w:val="000000"/>
          <w:kern w:val="2"/>
          <w:sz w:val="28"/>
          <w:szCs w:val="28"/>
          <w:lang w:val="en-US" w:eastAsia="zh-CN" w:bidi="ar-SA"/>
        </w:rPr>
        <w:t xml:space="preserve">（1） </w:t>
      </w:r>
      <w:r>
        <w:rPr>
          <w:rFonts w:hint="eastAsia" w:ascii="Times New Roman" w:hAnsi="Times New Roman" w:eastAsia="宋体" w:cs="Tahoma"/>
          <w:color w:val="000000"/>
          <w:kern w:val="2"/>
          <w:sz w:val="28"/>
          <w:szCs w:val="28"/>
          <w:lang w:val="en-US" w:eastAsia="zh-CN" w:bidi="ar-SA"/>
        </w:rPr>
        <w:t>本项目供应商须具有关行政主管部门颁发的工程测量乙级及以上级资质；</w:t>
      </w:r>
    </w:p>
    <w:p>
      <w:pPr>
        <w:pStyle w:val="4"/>
        <w:keepNext w:val="0"/>
        <w:keepLines w:val="0"/>
        <w:widowControl/>
        <w:suppressLineNumbers w:val="0"/>
        <w:spacing w:before="0" w:beforeAutospacing="0" w:after="0" w:afterAutospacing="0" w:line="440" w:lineRule="atLeast"/>
        <w:ind w:left="-100" w:right="-100" w:firstLine="720"/>
        <w:jc w:val="both"/>
        <w:rPr>
          <w:rFonts w:hint="default" w:ascii="Times New Roman" w:hAnsi="Times New Roman" w:eastAsia="宋体" w:cs="Tahoma"/>
          <w:color w:val="000000"/>
          <w:kern w:val="2"/>
          <w:sz w:val="28"/>
          <w:szCs w:val="28"/>
          <w:lang w:val="en-US" w:eastAsia="zh-CN" w:bidi="ar-SA"/>
        </w:rPr>
      </w:pPr>
      <w:r>
        <w:rPr>
          <w:rFonts w:hint="default" w:ascii="Times New Roman" w:hAnsi="Times New Roman" w:eastAsia="宋体" w:cs="Tahoma"/>
          <w:color w:val="000000"/>
          <w:kern w:val="2"/>
          <w:sz w:val="28"/>
          <w:szCs w:val="28"/>
          <w:lang w:val="en-US" w:eastAsia="zh-CN" w:bidi="ar-SA"/>
        </w:rPr>
        <w:t xml:space="preserve">（2） </w:t>
      </w:r>
      <w:r>
        <w:rPr>
          <w:rFonts w:hint="eastAsia" w:ascii="Times New Roman" w:hAnsi="Times New Roman" w:eastAsia="宋体" w:cs="Tahoma"/>
          <w:color w:val="000000"/>
          <w:kern w:val="2"/>
          <w:sz w:val="28"/>
          <w:szCs w:val="28"/>
          <w:lang w:val="en-US" w:eastAsia="zh-CN" w:bidi="ar-SA"/>
        </w:rPr>
        <w:t>本次采购要求拟投入本项目的项目负责人须具有注册测绘师执业资格或相关专业中级及以上技术职称，项目成交后不允许更换；</w:t>
      </w:r>
    </w:p>
    <w:p>
      <w:pPr>
        <w:pStyle w:val="4"/>
        <w:keepNext w:val="0"/>
        <w:keepLines w:val="0"/>
        <w:widowControl/>
        <w:suppressLineNumbers w:val="0"/>
        <w:spacing w:before="0" w:beforeAutospacing="0" w:after="0" w:afterAutospacing="0" w:line="440" w:lineRule="atLeast"/>
        <w:ind w:left="-100" w:right="-100" w:firstLine="720"/>
        <w:jc w:val="both"/>
        <w:rPr>
          <w:rFonts w:hint="default" w:ascii="Times New Roman" w:hAnsi="Times New Roman" w:cs="Times New Roman"/>
          <w:sz w:val="21"/>
          <w:szCs w:val="21"/>
        </w:rPr>
      </w:pPr>
      <w:r>
        <w:rPr>
          <w:rFonts w:hint="default" w:ascii="Times New Roman" w:hAnsi="Times New Roman" w:eastAsia="宋体" w:cs="Tahoma"/>
          <w:color w:val="000000"/>
          <w:kern w:val="2"/>
          <w:sz w:val="28"/>
          <w:szCs w:val="28"/>
          <w:lang w:val="en-US" w:eastAsia="zh-CN" w:bidi="ar-SA"/>
        </w:rPr>
        <w:t xml:space="preserve">（3） </w:t>
      </w:r>
      <w:r>
        <w:rPr>
          <w:rFonts w:hint="eastAsia" w:ascii="Times New Roman" w:hAnsi="Times New Roman" w:eastAsia="宋体" w:cs="Tahoma"/>
          <w:color w:val="000000"/>
          <w:kern w:val="2"/>
          <w:sz w:val="28"/>
          <w:szCs w:val="28"/>
          <w:lang w:val="en-US" w:eastAsia="zh-CN" w:bidi="ar-SA"/>
        </w:rPr>
        <w:t>项目管理机构组成人员须为本单位在职人员，且持有效资格证书，并提供近三个月（</w:t>
      </w:r>
      <w:r>
        <w:rPr>
          <w:rFonts w:hint="default" w:ascii="Times New Roman" w:hAnsi="Times New Roman" w:eastAsia="宋体" w:cs="Tahoma"/>
          <w:color w:val="000000"/>
          <w:kern w:val="2"/>
          <w:sz w:val="28"/>
          <w:szCs w:val="28"/>
          <w:lang w:val="en-US" w:eastAsia="zh-CN" w:bidi="ar-SA"/>
        </w:rPr>
        <w:t>20</w:t>
      </w:r>
      <w:r>
        <w:rPr>
          <w:rFonts w:hint="eastAsia" w:ascii="Times New Roman" w:hAnsi="Times New Roman" w:cs="Tahoma"/>
          <w:color w:val="000000"/>
          <w:kern w:val="2"/>
          <w:sz w:val="28"/>
          <w:szCs w:val="28"/>
          <w:lang w:val="en-US" w:eastAsia="zh-CN" w:bidi="ar-SA"/>
        </w:rPr>
        <w:t>22</w:t>
      </w:r>
      <w:r>
        <w:rPr>
          <w:rFonts w:hint="eastAsia" w:ascii="Times New Roman" w:hAnsi="Times New Roman" w:eastAsia="宋体" w:cs="Tahoma"/>
          <w:color w:val="000000"/>
          <w:kern w:val="2"/>
          <w:sz w:val="28"/>
          <w:szCs w:val="28"/>
          <w:lang w:val="en-US" w:eastAsia="zh-CN" w:bidi="ar-SA"/>
        </w:rPr>
        <w:t>年</w:t>
      </w:r>
      <w:r>
        <w:rPr>
          <w:rFonts w:hint="eastAsia" w:ascii="Times New Roman" w:hAnsi="Times New Roman" w:cs="Tahoma"/>
          <w:color w:val="000000"/>
          <w:kern w:val="2"/>
          <w:sz w:val="28"/>
          <w:szCs w:val="28"/>
          <w:lang w:val="en-US" w:eastAsia="zh-CN" w:bidi="ar-SA"/>
        </w:rPr>
        <w:t>3</w:t>
      </w:r>
      <w:r>
        <w:rPr>
          <w:rFonts w:hint="eastAsia" w:ascii="Times New Roman" w:hAnsi="Times New Roman" w:eastAsia="宋体" w:cs="Tahoma"/>
          <w:color w:val="000000"/>
          <w:kern w:val="2"/>
          <w:sz w:val="28"/>
          <w:szCs w:val="28"/>
          <w:lang w:val="en-US" w:eastAsia="zh-CN" w:bidi="ar-SA"/>
        </w:rPr>
        <w:t>月至</w:t>
      </w:r>
      <w:r>
        <w:rPr>
          <w:rFonts w:hint="eastAsia" w:ascii="Times New Roman" w:hAnsi="Times New Roman" w:cs="Tahoma"/>
          <w:color w:val="000000"/>
          <w:kern w:val="2"/>
          <w:sz w:val="28"/>
          <w:szCs w:val="28"/>
          <w:lang w:val="en-US" w:eastAsia="zh-CN" w:bidi="ar-SA"/>
        </w:rPr>
        <w:t>5</w:t>
      </w:r>
      <w:r>
        <w:rPr>
          <w:rFonts w:hint="eastAsia" w:ascii="Times New Roman" w:hAnsi="Times New Roman" w:eastAsia="宋体" w:cs="Tahoma"/>
          <w:color w:val="000000"/>
          <w:kern w:val="2"/>
          <w:sz w:val="28"/>
          <w:szCs w:val="28"/>
          <w:lang w:val="en-US" w:eastAsia="zh-CN" w:bidi="ar-SA"/>
        </w:rPr>
        <w:t>月</w:t>
      </w:r>
      <w:r>
        <w:rPr>
          <w:rFonts w:hint="eastAsia" w:ascii="Times New Roman" w:hAnsi="Times New Roman" w:cs="Tahoma"/>
          <w:color w:val="000000"/>
          <w:kern w:val="2"/>
          <w:sz w:val="28"/>
          <w:szCs w:val="28"/>
          <w:lang w:val="en-US" w:eastAsia="zh-CN" w:bidi="ar-SA"/>
        </w:rPr>
        <w:t>或4月至6月</w:t>
      </w:r>
      <w:r>
        <w:rPr>
          <w:rFonts w:hint="eastAsia" w:ascii="Times New Roman" w:hAnsi="Times New Roman" w:eastAsia="宋体" w:cs="Tahoma"/>
          <w:color w:val="000000"/>
          <w:kern w:val="2"/>
          <w:sz w:val="28"/>
          <w:szCs w:val="28"/>
          <w:lang w:val="en-US" w:eastAsia="zh-CN" w:bidi="ar-SA"/>
        </w:rPr>
        <w:t>）社保缴纳凭证，项目成交后不允许更换</w:t>
      </w:r>
      <w:r>
        <w:rPr>
          <w:rFonts w:hint="eastAsia" w:ascii="宋体" w:hAnsi="宋体" w:eastAsia="宋体" w:cs="宋体"/>
          <w:color w:val="000000"/>
          <w:sz w:val="24"/>
          <w:szCs w:val="24"/>
        </w:rPr>
        <w:t>。</w:t>
      </w:r>
    </w:p>
    <w:p>
      <w:pPr>
        <w:widowControl/>
        <w:spacing w:before="75" w:after="75"/>
        <w:ind w:firstLine="480"/>
        <w:rPr>
          <w:rFonts w:cs="Tahoma"/>
          <w:color w:val="000000"/>
          <w:sz w:val="28"/>
          <w:szCs w:val="28"/>
        </w:rPr>
      </w:pPr>
      <w:r>
        <w:rPr>
          <w:rFonts w:cs="Tahoma"/>
          <w:color w:val="000000"/>
          <w:sz w:val="28"/>
          <w:szCs w:val="28"/>
        </w:rPr>
        <w:t>三、获取采购文件</w:t>
      </w:r>
    </w:p>
    <w:p>
      <w:pPr>
        <w:widowControl/>
        <w:spacing w:before="75" w:after="75"/>
        <w:ind w:firstLine="480"/>
        <w:rPr>
          <w:rFonts w:cs="Tahoma"/>
          <w:color w:val="000000"/>
          <w:sz w:val="28"/>
          <w:szCs w:val="28"/>
        </w:rPr>
      </w:pPr>
      <w:r>
        <w:rPr>
          <w:rFonts w:cs="Tahoma"/>
          <w:color w:val="000000"/>
          <w:sz w:val="28"/>
          <w:szCs w:val="28"/>
        </w:rPr>
        <w:t>时间：</w:t>
      </w:r>
      <w:r>
        <w:rPr>
          <w:rFonts w:cs="Tahoma"/>
          <w:color w:val="000000"/>
          <w:sz w:val="28"/>
          <w:szCs w:val="28"/>
          <w:u w:val="single"/>
        </w:rPr>
        <w:t>2022-06-</w:t>
      </w:r>
      <w:r>
        <w:rPr>
          <w:rFonts w:hint="eastAsia" w:cs="Tahoma"/>
          <w:color w:val="000000"/>
          <w:sz w:val="28"/>
          <w:szCs w:val="28"/>
          <w:u w:val="single"/>
          <w:lang w:val="en-US" w:eastAsia="zh-CN"/>
        </w:rPr>
        <w:t>29</w:t>
      </w:r>
      <w:r>
        <w:rPr>
          <w:rFonts w:cs="Tahoma"/>
          <w:color w:val="000000"/>
          <w:sz w:val="28"/>
          <w:szCs w:val="28"/>
        </w:rPr>
        <w:t>至</w:t>
      </w:r>
      <w:r>
        <w:rPr>
          <w:rFonts w:cs="Tahoma"/>
          <w:color w:val="000000"/>
          <w:sz w:val="28"/>
          <w:szCs w:val="28"/>
          <w:u w:val="single"/>
        </w:rPr>
        <w:t>2022-0</w:t>
      </w:r>
      <w:r>
        <w:rPr>
          <w:rFonts w:hint="eastAsia" w:cs="Tahoma"/>
          <w:color w:val="000000"/>
          <w:sz w:val="28"/>
          <w:szCs w:val="28"/>
          <w:u w:val="single"/>
          <w:lang w:val="en-US" w:eastAsia="zh-CN"/>
        </w:rPr>
        <w:t>7</w:t>
      </w:r>
      <w:r>
        <w:rPr>
          <w:rFonts w:cs="Tahoma"/>
          <w:color w:val="000000"/>
          <w:sz w:val="28"/>
          <w:szCs w:val="28"/>
          <w:u w:val="single"/>
        </w:rPr>
        <w:t>-</w:t>
      </w:r>
      <w:r>
        <w:rPr>
          <w:rFonts w:hint="eastAsia" w:cs="Tahoma"/>
          <w:color w:val="000000"/>
          <w:sz w:val="28"/>
          <w:szCs w:val="28"/>
          <w:u w:val="single"/>
          <w:lang w:val="en-US" w:eastAsia="zh-CN"/>
        </w:rPr>
        <w:t>05</w:t>
      </w:r>
      <w:r>
        <w:rPr>
          <w:rFonts w:cs="Tahoma"/>
          <w:color w:val="000000"/>
          <w:sz w:val="28"/>
          <w:szCs w:val="28"/>
        </w:rPr>
        <w:t>，每天上午</w:t>
      </w:r>
      <w:r>
        <w:rPr>
          <w:rFonts w:cs="Tahoma"/>
          <w:color w:val="000000"/>
          <w:sz w:val="28"/>
          <w:szCs w:val="28"/>
          <w:u w:val="single"/>
        </w:rPr>
        <w:t>8:30</w:t>
      </w:r>
      <w:r>
        <w:rPr>
          <w:rFonts w:cs="Tahoma"/>
          <w:color w:val="000000"/>
          <w:sz w:val="28"/>
          <w:szCs w:val="28"/>
        </w:rPr>
        <w:t>至</w:t>
      </w:r>
      <w:r>
        <w:rPr>
          <w:rFonts w:cs="Tahoma"/>
          <w:color w:val="000000"/>
          <w:sz w:val="28"/>
          <w:szCs w:val="28"/>
          <w:u w:val="single"/>
        </w:rPr>
        <w:t>12:00</w:t>
      </w:r>
      <w:r>
        <w:rPr>
          <w:rFonts w:cs="Tahoma"/>
          <w:color w:val="000000"/>
          <w:sz w:val="28"/>
          <w:szCs w:val="28"/>
        </w:rPr>
        <w:t>，下午</w:t>
      </w:r>
      <w:r>
        <w:rPr>
          <w:rFonts w:cs="Tahoma"/>
          <w:color w:val="000000"/>
          <w:sz w:val="28"/>
          <w:szCs w:val="28"/>
          <w:u w:val="single"/>
        </w:rPr>
        <w:t>12:00</w:t>
      </w:r>
      <w:r>
        <w:rPr>
          <w:rFonts w:cs="Tahoma"/>
          <w:color w:val="000000"/>
          <w:sz w:val="28"/>
          <w:szCs w:val="28"/>
        </w:rPr>
        <w:t>至</w:t>
      </w:r>
      <w:r>
        <w:rPr>
          <w:rFonts w:cs="Tahoma"/>
          <w:color w:val="000000"/>
          <w:sz w:val="28"/>
          <w:szCs w:val="28"/>
          <w:u w:val="single"/>
        </w:rPr>
        <w:t>17:30</w:t>
      </w:r>
    </w:p>
    <w:p>
      <w:pPr>
        <w:widowControl/>
        <w:spacing w:before="75" w:after="75"/>
        <w:ind w:firstLine="480"/>
        <w:rPr>
          <w:rFonts w:cs="Tahoma"/>
          <w:color w:val="000000"/>
          <w:sz w:val="28"/>
          <w:szCs w:val="28"/>
        </w:rPr>
      </w:pPr>
      <w:r>
        <w:rPr>
          <w:rFonts w:cs="Tahoma"/>
          <w:color w:val="000000"/>
          <w:sz w:val="28"/>
          <w:szCs w:val="28"/>
        </w:rPr>
        <w:t>地点：</w:t>
      </w:r>
      <w:r>
        <w:rPr>
          <w:rFonts w:hint="eastAsia" w:cs="Tahoma"/>
          <w:color w:val="000000"/>
          <w:sz w:val="28"/>
          <w:szCs w:val="28"/>
          <w:u w:val="single"/>
        </w:rPr>
        <w:t>陇南市西和县汉源镇北川棚户区改造1号安置楼</w:t>
      </w:r>
    </w:p>
    <w:p>
      <w:pPr>
        <w:widowControl/>
        <w:spacing w:before="75" w:after="75"/>
        <w:ind w:firstLine="480"/>
        <w:rPr>
          <w:rFonts w:cs="Tahoma"/>
          <w:color w:val="000000"/>
          <w:sz w:val="28"/>
          <w:szCs w:val="28"/>
        </w:rPr>
      </w:pPr>
      <w:r>
        <w:rPr>
          <w:rFonts w:cs="Tahoma"/>
          <w:color w:val="000000"/>
          <w:sz w:val="28"/>
          <w:szCs w:val="28"/>
        </w:rPr>
        <w:t>方式：</w:t>
      </w:r>
      <w:r>
        <w:rPr>
          <w:rFonts w:hint="eastAsia" w:cs="Tahoma"/>
          <w:color w:val="000000"/>
          <w:sz w:val="28"/>
          <w:szCs w:val="28"/>
          <w:u w:val="single"/>
        </w:rPr>
        <w:t>陇南市西和县汉源镇北川棚户区改造1号安置楼</w:t>
      </w:r>
      <w:r>
        <w:rPr>
          <w:rFonts w:cs="Tahoma"/>
          <w:color w:val="000000"/>
          <w:sz w:val="28"/>
          <w:szCs w:val="28"/>
        </w:rPr>
        <w:t>领取</w:t>
      </w:r>
    </w:p>
    <w:p>
      <w:pPr>
        <w:widowControl/>
        <w:spacing w:before="75" w:after="75"/>
        <w:ind w:firstLine="480"/>
        <w:rPr>
          <w:rFonts w:cs="Tahoma"/>
          <w:color w:val="000000"/>
          <w:sz w:val="28"/>
          <w:szCs w:val="28"/>
        </w:rPr>
      </w:pPr>
      <w:r>
        <w:rPr>
          <w:rFonts w:cs="Tahoma"/>
          <w:color w:val="000000"/>
          <w:sz w:val="28"/>
          <w:szCs w:val="28"/>
        </w:rPr>
        <w:t>售价：0.0(元)</w:t>
      </w:r>
    </w:p>
    <w:p>
      <w:pPr>
        <w:widowControl/>
        <w:spacing w:before="75" w:after="75"/>
        <w:ind w:firstLine="480"/>
        <w:rPr>
          <w:rFonts w:cs="Tahoma"/>
          <w:color w:val="000000"/>
          <w:sz w:val="28"/>
          <w:szCs w:val="28"/>
        </w:rPr>
      </w:pPr>
      <w:r>
        <w:rPr>
          <w:rFonts w:cs="Tahoma"/>
          <w:color w:val="000000"/>
          <w:sz w:val="28"/>
          <w:szCs w:val="28"/>
        </w:rPr>
        <w:t>四、响应文件提交</w:t>
      </w:r>
    </w:p>
    <w:p>
      <w:pPr>
        <w:widowControl/>
        <w:spacing w:before="75" w:after="75"/>
        <w:ind w:firstLine="480"/>
        <w:rPr>
          <w:rFonts w:cs="Tahoma"/>
          <w:color w:val="000000"/>
          <w:sz w:val="28"/>
          <w:szCs w:val="28"/>
        </w:rPr>
      </w:pPr>
      <w:r>
        <w:rPr>
          <w:rFonts w:cs="Tahoma"/>
          <w:color w:val="000000"/>
          <w:sz w:val="28"/>
          <w:szCs w:val="28"/>
        </w:rPr>
        <w:t>截止时间：2022-0</w:t>
      </w:r>
      <w:r>
        <w:rPr>
          <w:rFonts w:hint="eastAsia" w:cs="Tahoma"/>
          <w:color w:val="000000"/>
          <w:sz w:val="28"/>
          <w:szCs w:val="28"/>
          <w:lang w:val="en-US" w:eastAsia="zh-CN"/>
        </w:rPr>
        <w:t>7</w:t>
      </w:r>
      <w:r>
        <w:rPr>
          <w:rFonts w:cs="Tahoma"/>
          <w:color w:val="000000"/>
          <w:sz w:val="28"/>
          <w:szCs w:val="28"/>
        </w:rPr>
        <w:t>-11</w:t>
      </w:r>
      <w:r>
        <w:rPr>
          <w:rFonts w:hint="eastAsia" w:cs="Tahoma"/>
          <w:color w:val="000000"/>
          <w:sz w:val="28"/>
          <w:szCs w:val="28"/>
          <w:lang w:val="en-US" w:eastAsia="zh-CN"/>
        </w:rPr>
        <w:t xml:space="preserve"> 09</w:t>
      </w:r>
      <w:r>
        <w:rPr>
          <w:rFonts w:cs="Tahoma"/>
          <w:color w:val="000000"/>
          <w:sz w:val="28"/>
          <w:szCs w:val="28"/>
        </w:rPr>
        <w:t>:30</w:t>
      </w:r>
    </w:p>
    <w:p>
      <w:pPr>
        <w:widowControl/>
        <w:spacing w:before="75" w:after="75"/>
        <w:ind w:firstLine="480"/>
        <w:rPr>
          <w:rFonts w:cs="Tahoma"/>
          <w:color w:val="000000"/>
          <w:sz w:val="28"/>
          <w:szCs w:val="28"/>
        </w:rPr>
      </w:pPr>
      <w:r>
        <w:rPr>
          <w:rFonts w:cs="Tahoma"/>
          <w:color w:val="000000"/>
          <w:sz w:val="28"/>
          <w:szCs w:val="28"/>
        </w:rPr>
        <w:t>地点：</w:t>
      </w:r>
      <w:r>
        <w:rPr>
          <w:rFonts w:hint="eastAsia" w:cs="Tahoma"/>
          <w:color w:val="000000"/>
          <w:sz w:val="28"/>
          <w:szCs w:val="28"/>
          <w:u w:val="single"/>
        </w:rPr>
        <w:t>陇南市西和县汉源镇北川棚户区改造1号安置楼</w:t>
      </w:r>
    </w:p>
    <w:p>
      <w:pPr>
        <w:widowControl/>
        <w:ind w:firstLine="560" w:firstLineChars="200"/>
        <w:rPr>
          <w:rFonts w:cs="宋体"/>
          <w:sz w:val="28"/>
          <w:szCs w:val="28"/>
        </w:rPr>
      </w:pPr>
      <w:r>
        <w:rPr>
          <w:rFonts w:cs="Tahoma"/>
          <w:color w:val="000000"/>
          <w:sz w:val="28"/>
          <w:szCs w:val="28"/>
        </w:rPr>
        <w:t>五、开启</w:t>
      </w:r>
    </w:p>
    <w:p>
      <w:pPr>
        <w:widowControl/>
        <w:spacing w:before="75" w:after="75"/>
        <w:ind w:firstLine="480"/>
        <w:rPr>
          <w:rFonts w:cs="Tahoma"/>
          <w:color w:val="000000"/>
          <w:sz w:val="28"/>
          <w:szCs w:val="28"/>
        </w:rPr>
      </w:pPr>
      <w:r>
        <w:rPr>
          <w:rFonts w:cs="Tahoma"/>
          <w:color w:val="000000"/>
          <w:sz w:val="28"/>
          <w:szCs w:val="28"/>
        </w:rPr>
        <w:t>时间：2022-0</w:t>
      </w:r>
      <w:r>
        <w:rPr>
          <w:rFonts w:hint="eastAsia" w:cs="Tahoma"/>
          <w:color w:val="000000"/>
          <w:sz w:val="28"/>
          <w:szCs w:val="28"/>
          <w:lang w:val="en-US" w:eastAsia="zh-CN"/>
        </w:rPr>
        <w:t>7</w:t>
      </w:r>
      <w:r>
        <w:rPr>
          <w:rFonts w:cs="Tahoma"/>
          <w:color w:val="000000"/>
          <w:sz w:val="28"/>
          <w:szCs w:val="28"/>
        </w:rPr>
        <w:t>-1</w:t>
      </w:r>
      <w:r>
        <w:rPr>
          <w:rFonts w:hint="eastAsia" w:cs="Tahoma"/>
          <w:color w:val="000000"/>
          <w:sz w:val="28"/>
          <w:szCs w:val="28"/>
          <w:lang w:val="en-US" w:eastAsia="zh-CN"/>
        </w:rPr>
        <w:t>1</w:t>
      </w:r>
      <w:r>
        <w:rPr>
          <w:rFonts w:cs="Tahoma"/>
          <w:color w:val="000000"/>
          <w:sz w:val="28"/>
          <w:szCs w:val="28"/>
        </w:rPr>
        <w:t xml:space="preserve"> </w:t>
      </w:r>
      <w:r>
        <w:rPr>
          <w:rFonts w:hint="eastAsia" w:cs="Tahoma"/>
          <w:color w:val="000000"/>
          <w:sz w:val="28"/>
          <w:szCs w:val="28"/>
          <w:lang w:val="en-US" w:eastAsia="zh-CN"/>
        </w:rPr>
        <w:t>09</w:t>
      </w:r>
      <w:r>
        <w:rPr>
          <w:rFonts w:cs="Tahoma"/>
          <w:color w:val="000000"/>
          <w:sz w:val="28"/>
          <w:szCs w:val="28"/>
        </w:rPr>
        <w:t>:30</w:t>
      </w:r>
    </w:p>
    <w:p>
      <w:pPr>
        <w:widowControl/>
        <w:spacing w:before="75" w:after="75"/>
        <w:ind w:firstLine="480"/>
        <w:rPr>
          <w:rFonts w:cs="Tahoma"/>
          <w:color w:val="000000"/>
          <w:sz w:val="28"/>
          <w:szCs w:val="28"/>
        </w:rPr>
      </w:pPr>
      <w:r>
        <w:rPr>
          <w:rFonts w:cs="Tahoma"/>
          <w:color w:val="000000"/>
          <w:sz w:val="28"/>
          <w:szCs w:val="28"/>
        </w:rPr>
        <w:t>地点：</w:t>
      </w:r>
      <w:r>
        <w:rPr>
          <w:rFonts w:hint="eastAsia" w:cs="Tahoma"/>
          <w:color w:val="000000"/>
          <w:sz w:val="28"/>
          <w:szCs w:val="28"/>
          <w:u w:val="single"/>
        </w:rPr>
        <w:t>陇南市西和县汉源镇北川棚户区改造1号安置楼</w:t>
      </w:r>
    </w:p>
    <w:p>
      <w:pPr>
        <w:widowControl/>
        <w:spacing w:before="75" w:after="75"/>
        <w:ind w:firstLine="480"/>
        <w:rPr>
          <w:rFonts w:cs="Tahoma"/>
          <w:color w:val="000000"/>
          <w:sz w:val="28"/>
          <w:szCs w:val="28"/>
        </w:rPr>
      </w:pPr>
      <w:r>
        <w:rPr>
          <w:rFonts w:cs="Tahoma"/>
          <w:color w:val="000000"/>
          <w:sz w:val="28"/>
          <w:szCs w:val="28"/>
        </w:rPr>
        <w:t>六、公告期限</w:t>
      </w:r>
    </w:p>
    <w:p>
      <w:pPr>
        <w:widowControl/>
        <w:spacing w:before="75" w:after="75"/>
        <w:ind w:firstLine="480"/>
        <w:rPr>
          <w:rFonts w:cs="Tahoma"/>
          <w:color w:val="000000"/>
          <w:sz w:val="28"/>
          <w:szCs w:val="28"/>
        </w:rPr>
      </w:pPr>
      <w:r>
        <w:rPr>
          <w:rFonts w:cs="Tahoma"/>
          <w:color w:val="000000"/>
          <w:sz w:val="28"/>
          <w:szCs w:val="28"/>
        </w:rPr>
        <w:t>自本公告发布之日起</w:t>
      </w:r>
      <w:r>
        <w:rPr>
          <w:rFonts w:hint="eastAsia" w:cs="Tahoma"/>
          <w:color w:val="000000"/>
          <w:sz w:val="28"/>
          <w:szCs w:val="28"/>
          <w:lang w:val="en-US" w:eastAsia="zh-CN"/>
        </w:rPr>
        <w:t>5</w:t>
      </w:r>
      <w:r>
        <w:rPr>
          <w:rFonts w:cs="Tahoma"/>
          <w:color w:val="000000"/>
          <w:sz w:val="28"/>
          <w:szCs w:val="28"/>
        </w:rPr>
        <w:t>个工作日。</w:t>
      </w:r>
    </w:p>
    <w:p>
      <w:pPr>
        <w:widowControl/>
        <w:spacing w:before="75" w:after="75"/>
        <w:ind w:firstLine="480"/>
        <w:rPr>
          <w:rFonts w:cs="Tahoma"/>
          <w:color w:val="000000"/>
          <w:sz w:val="28"/>
          <w:szCs w:val="28"/>
        </w:rPr>
      </w:pPr>
      <w:r>
        <w:rPr>
          <w:rFonts w:cs="Tahoma"/>
          <w:color w:val="000000"/>
          <w:sz w:val="28"/>
          <w:szCs w:val="28"/>
        </w:rPr>
        <w:t>七、其他补充事宜</w:t>
      </w:r>
    </w:p>
    <w:p>
      <w:pPr>
        <w:widowControl/>
        <w:spacing w:before="75" w:after="75"/>
        <w:ind w:firstLine="480"/>
        <w:rPr>
          <w:rFonts w:cs="Tahoma"/>
          <w:color w:val="000000"/>
          <w:sz w:val="28"/>
          <w:szCs w:val="28"/>
        </w:rPr>
      </w:pPr>
      <w:r>
        <w:rPr>
          <w:rFonts w:hint="eastAsia" w:cs="宋体"/>
          <w:color w:val="000000"/>
          <w:sz w:val="28"/>
          <w:szCs w:val="28"/>
        </w:rPr>
        <w:t>①</w:t>
      </w:r>
      <w:r>
        <w:rPr>
          <w:rFonts w:cs="Tahoma"/>
          <w:color w:val="000000"/>
          <w:sz w:val="28"/>
          <w:szCs w:val="28"/>
        </w:rPr>
        <w:t>信用中国”网站：https://www.creditchina.gov.cn</w:t>
      </w:r>
    </w:p>
    <w:p>
      <w:pPr>
        <w:widowControl/>
        <w:spacing w:before="75" w:after="75"/>
        <w:ind w:firstLine="480"/>
        <w:rPr>
          <w:rFonts w:cs="Tahoma"/>
          <w:color w:val="000000"/>
          <w:sz w:val="28"/>
          <w:szCs w:val="28"/>
        </w:rPr>
      </w:pPr>
      <w:r>
        <w:rPr>
          <w:rFonts w:hint="eastAsia" w:cs="宋体"/>
          <w:color w:val="000000"/>
          <w:sz w:val="28"/>
          <w:szCs w:val="28"/>
        </w:rPr>
        <w:t>②</w:t>
      </w:r>
      <w:r>
        <w:rPr>
          <w:rFonts w:cs="Tahoma"/>
          <w:color w:val="000000"/>
          <w:sz w:val="28"/>
          <w:szCs w:val="28"/>
        </w:rPr>
        <w:t>中国政府采购网网址：http://www.ccgp.gov.cn/</w:t>
      </w:r>
    </w:p>
    <w:p>
      <w:pPr>
        <w:widowControl/>
        <w:spacing w:before="75" w:after="75"/>
        <w:ind w:firstLine="480"/>
        <w:rPr>
          <w:rFonts w:cs="Tahoma"/>
          <w:color w:val="000000"/>
          <w:sz w:val="28"/>
          <w:szCs w:val="28"/>
        </w:rPr>
      </w:pPr>
      <w:r>
        <w:rPr>
          <w:rFonts w:cs="Tahoma"/>
          <w:color w:val="000000"/>
          <w:sz w:val="28"/>
          <w:szCs w:val="28"/>
        </w:rPr>
        <w:t>八、凡对本次采购提出询问，请按以下方式联系</w:t>
      </w:r>
    </w:p>
    <w:p>
      <w:pPr>
        <w:widowControl/>
        <w:spacing w:before="75" w:after="75"/>
        <w:ind w:firstLine="480"/>
        <w:rPr>
          <w:rFonts w:cs="Tahoma"/>
          <w:color w:val="000000"/>
          <w:sz w:val="28"/>
          <w:szCs w:val="28"/>
        </w:rPr>
      </w:pPr>
      <w:r>
        <w:rPr>
          <w:rFonts w:cs="Tahoma"/>
          <w:color w:val="000000"/>
          <w:sz w:val="28"/>
          <w:szCs w:val="28"/>
        </w:rPr>
        <w:t>1.采购人信息</w:t>
      </w:r>
    </w:p>
    <w:p>
      <w:pPr>
        <w:widowControl/>
        <w:shd w:val="clear" w:color="auto" w:fill="FFFFFF"/>
        <w:spacing w:before="120" w:beforeLines="0" w:after="120" w:afterLines="0" w:line="360" w:lineRule="auto"/>
        <w:ind w:firstLine="480" w:firstLineChars="0"/>
        <w:jc w:val="left"/>
        <w:rPr>
          <w:rFonts w:ascii="宋体" w:hAnsi="宋体" w:cs="Arial"/>
          <w:color w:val="333333"/>
          <w:kern w:val="0"/>
          <w:sz w:val="24"/>
          <w:szCs w:val="24"/>
          <w:u w:val="single"/>
        </w:rPr>
      </w:pPr>
      <w:r>
        <w:rPr>
          <w:rFonts w:cs="Tahoma"/>
          <w:color w:val="000000"/>
          <w:sz w:val="28"/>
          <w:szCs w:val="28"/>
        </w:rPr>
        <w:t>名 称：</w:t>
      </w:r>
      <w:r>
        <w:rPr>
          <w:rFonts w:cs="Tahoma"/>
          <w:color w:val="000000"/>
          <w:sz w:val="28"/>
          <w:szCs w:val="28"/>
          <w:u w:val="single"/>
        </w:rPr>
        <w:t>西和县住房和城乡建设局</w:t>
      </w:r>
    </w:p>
    <w:p>
      <w:pPr>
        <w:widowControl/>
        <w:spacing w:before="75" w:after="75"/>
        <w:ind w:firstLine="480"/>
        <w:rPr>
          <w:rFonts w:cs="Tahoma"/>
          <w:color w:val="000000"/>
          <w:sz w:val="28"/>
          <w:szCs w:val="28"/>
          <w:u w:val="single"/>
        </w:rPr>
      </w:pPr>
      <w:r>
        <w:rPr>
          <w:rFonts w:cs="Tahoma"/>
          <w:color w:val="000000"/>
          <w:sz w:val="28"/>
          <w:szCs w:val="28"/>
        </w:rPr>
        <w:t>地 址：</w:t>
      </w:r>
      <w:r>
        <w:rPr>
          <w:rFonts w:cs="Tahoma"/>
          <w:color w:val="000000"/>
          <w:sz w:val="28"/>
          <w:szCs w:val="28"/>
          <w:u w:val="single"/>
        </w:rPr>
        <w:t>甘肃省陇南市西和县汉源镇工人巷10号</w:t>
      </w:r>
    </w:p>
    <w:p>
      <w:pPr>
        <w:widowControl/>
        <w:spacing w:before="75" w:after="75"/>
        <w:ind w:firstLine="480"/>
        <w:rPr>
          <w:rFonts w:hint="default" w:eastAsia="宋体" w:cs="Tahoma"/>
          <w:color w:val="000000"/>
          <w:sz w:val="28"/>
          <w:szCs w:val="28"/>
          <w:lang w:val="en-US" w:eastAsia="zh-CN"/>
        </w:rPr>
      </w:pPr>
      <w:r>
        <w:rPr>
          <w:rFonts w:cs="Tahoma"/>
          <w:color w:val="000000"/>
          <w:sz w:val="28"/>
          <w:szCs w:val="28"/>
        </w:rPr>
        <w:t>联系方式</w:t>
      </w:r>
      <w:r>
        <w:rPr>
          <w:rFonts w:cs="Tahoma"/>
          <w:color w:val="000000"/>
          <w:sz w:val="28"/>
          <w:szCs w:val="28"/>
          <w:u w:val="none"/>
        </w:rPr>
        <w:t>：</w:t>
      </w:r>
      <w:r>
        <w:rPr>
          <w:rFonts w:hint="eastAsia" w:cs="Tahoma"/>
          <w:color w:val="000000"/>
          <w:sz w:val="28"/>
          <w:szCs w:val="28"/>
          <w:u w:val="single"/>
          <w:lang w:val="en-US" w:eastAsia="zh-CN"/>
        </w:rPr>
        <w:t>0939-6629779</w:t>
      </w:r>
    </w:p>
    <w:p>
      <w:pPr>
        <w:widowControl/>
        <w:spacing w:before="75" w:after="75"/>
        <w:ind w:firstLine="480"/>
        <w:rPr>
          <w:rFonts w:cs="Tahoma"/>
          <w:color w:val="000000"/>
          <w:sz w:val="28"/>
          <w:szCs w:val="28"/>
        </w:rPr>
      </w:pPr>
      <w:r>
        <w:rPr>
          <w:rFonts w:cs="Tahoma"/>
          <w:color w:val="000000"/>
          <w:sz w:val="28"/>
          <w:szCs w:val="28"/>
        </w:rPr>
        <w:t>2.采购代理机构信息</w:t>
      </w:r>
    </w:p>
    <w:p>
      <w:pPr>
        <w:widowControl/>
        <w:shd w:val="clear" w:color="auto" w:fill="FFFFFF"/>
        <w:spacing w:before="120" w:beforeLines="0" w:after="120" w:afterLines="0" w:line="360" w:lineRule="auto"/>
        <w:ind w:firstLine="480" w:firstLineChars="0"/>
        <w:jc w:val="left"/>
        <w:rPr>
          <w:rFonts w:ascii="宋体" w:hAnsi="宋体" w:cs="Arial"/>
          <w:color w:val="333333"/>
          <w:kern w:val="0"/>
          <w:sz w:val="20"/>
          <w:szCs w:val="20"/>
        </w:rPr>
      </w:pPr>
      <w:r>
        <w:rPr>
          <w:rFonts w:cs="Tahoma"/>
          <w:color w:val="000000"/>
          <w:sz w:val="28"/>
          <w:szCs w:val="28"/>
        </w:rPr>
        <w:t>名 称：</w:t>
      </w:r>
      <w:r>
        <w:rPr>
          <w:rFonts w:hint="eastAsia" w:cs="Tahoma"/>
          <w:color w:val="000000"/>
          <w:sz w:val="28"/>
          <w:szCs w:val="28"/>
          <w:u w:val="single"/>
        </w:rPr>
        <w:t>甘肃华唐项目咨询管理有限责任公司</w:t>
      </w:r>
    </w:p>
    <w:p>
      <w:pPr>
        <w:widowControl/>
        <w:shd w:val="clear" w:color="auto" w:fill="FFFFFF"/>
        <w:spacing w:before="120" w:beforeLines="0" w:after="120" w:afterLines="0" w:line="360" w:lineRule="auto"/>
        <w:ind w:firstLine="480" w:firstLineChars="0"/>
        <w:jc w:val="left"/>
        <w:rPr>
          <w:rFonts w:hint="eastAsia" w:cs="Tahoma"/>
          <w:color w:val="000000"/>
          <w:sz w:val="28"/>
          <w:szCs w:val="28"/>
          <w:u w:val="single"/>
        </w:rPr>
      </w:pPr>
      <w:r>
        <w:rPr>
          <w:rFonts w:cs="Tahoma"/>
          <w:color w:val="000000"/>
          <w:sz w:val="28"/>
          <w:szCs w:val="28"/>
        </w:rPr>
        <w:t>地 址：</w:t>
      </w:r>
      <w:r>
        <w:rPr>
          <w:rFonts w:hint="eastAsia" w:cs="Tahoma"/>
          <w:color w:val="000000"/>
          <w:sz w:val="28"/>
          <w:szCs w:val="28"/>
          <w:u w:val="single"/>
        </w:rPr>
        <w:t>甘肃省陇南市礼县城关镇福铭御景公寓16号</w:t>
      </w:r>
    </w:p>
    <w:p>
      <w:pPr>
        <w:widowControl/>
        <w:spacing w:before="75" w:after="75"/>
        <w:ind w:firstLine="480"/>
        <w:rPr>
          <w:rFonts w:hint="default" w:eastAsia="宋体" w:cs="Tahoma"/>
          <w:color w:val="000000"/>
          <w:sz w:val="28"/>
          <w:szCs w:val="28"/>
          <w:lang w:val="en-US" w:eastAsia="zh-CN"/>
        </w:rPr>
      </w:pPr>
      <w:r>
        <w:rPr>
          <w:rFonts w:cs="Tahoma"/>
          <w:color w:val="000000"/>
          <w:sz w:val="28"/>
          <w:szCs w:val="28"/>
        </w:rPr>
        <w:t>联系方式：</w:t>
      </w:r>
      <w:r>
        <w:rPr>
          <w:rFonts w:hint="eastAsia" w:cs="Tahoma"/>
          <w:color w:val="000000"/>
          <w:sz w:val="28"/>
          <w:szCs w:val="28"/>
          <w:u w:val="single"/>
          <w:lang w:val="en-US" w:eastAsia="zh-CN"/>
        </w:rPr>
        <w:t>18293902662</w:t>
      </w:r>
    </w:p>
    <w:p>
      <w:pPr>
        <w:widowControl/>
        <w:spacing w:before="75" w:after="75"/>
        <w:ind w:firstLine="480"/>
        <w:rPr>
          <w:rFonts w:cs="Tahoma"/>
          <w:color w:val="000000"/>
          <w:sz w:val="28"/>
          <w:szCs w:val="28"/>
        </w:rPr>
      </w:pPr>
      <w:r>
        <w:rPr>
          <w:rFonts w:cs="Tahoma"/>
          <w:color w:val="000000"/>
          <w:sz w:val="28"/>
          <w:szCs w:val="28"/>
        </w:rPr>
        <w:t>3.项目联系方式</w:t>
      </w:r>
    </w:p>
    <w:p>
      <w:pPr>
        <w:widowControl/>
        <w:spacing w:before="75" w:after="75"/>
        <w:ind w:firstLine="480"/>
        <w:rPr>
          <w:rFonts w:hint="eastAsia" w:eastAsia="宋体" w:cs="Tahoma"/>
          <w:color w:val="000000"/>
          <w:sz w:val="28"/>
          <w:szCs w:val="28"/>
          <w:lang w:val="en-US" w:eastAsia="zh-CN"/>
        </w:rPr>
      </w:pPr>
      <w:r>
        <w:rPr>
          <w:rFonts w:cs="Tahoma"/>
          <w:color w:val="000000"/>
          <w:sz w:val="28"/>
          <w:szCs w:val="28"/>
        </w:rPr>
        <w:t>项目联系人：</w:t>
      </w:r>
      <w:r>
        <w:rPr>
          <w:rFonts w:cs="Tahoma"/>
          <w:color w:val="000000"/>
          <w:sz w:val="28"/>
          <w:szCs w:val="28"/>
          <w:u w:val="single"/>
        </w:rPr>
        <w:t>王</w:t>
      </w:r>
      <w:r>
        <w:rPr>
          <w:rFonts w:hint="eastAsia" w:cs="Tahoma"/>
          <w:color w:val="000000"/>
          <w:sz w:val="28"/>
          <w:szCs w:val="28"/>
          <w:u w:val="single"/>
          <w:lang w:val="en-US" w:eastAsia="zh-CN"/>
        </w:rPr>
        <w:t>哲坤</w:t>
      </w:r>
    </w:p>
    <w:p>
      <w:pPr>
        <w:widowControl/>
        <w:spacing w:before="75" w:after="75"/>
        <w:ind w:firstLine="480"/>
        <w:rPr>
          <w:rFonts w:hint="default" w:eastAsia="宋体" w:cs="Tahoma"/>
          <w:color w:val="000000"/>
          <w:sz w:val="28"/>
          <w:szCs w:val="28"/>
          <w:lang w:val="en-US" w:eastAsia="zh-CN"/>
        </w:rPr>
      </w:pPr>
      <w:r>
        <w:rPr>
          <w:rFonts w:cs="Tahoma"/>
          <w:color w:val="000000"/>
          <w:sz w:val="28"/>
          <w:szCs w:val="28"/>
        </w:rPr>
        <w:t>电　话：</w:t>
      </w:r>
      <w:r>
        <w:rPr>
          <w:rFonts w:hint="eastAsia" w:cs="Tahoma"/>
          <w:color w:val="000000"/>
          <w:sz w:val="28"/>
          <w:szCs w:val="28"/>
          <w:u w:val="single"/>
          <w:lang w:val="en-US" w:eastAsia="zh-CN"/>
        </w:rPr>
        <w:t>0939-6629779</w:t>
      </w:r>
    </w:p>
    <w:p>
      <w:pPr>
        <w:spacing w:line="240" w:lineRule="auto"/>
        <w:rPr>
          <w:rFonts w:hint="eastAsia" w:ascii="宋体" w:hAnsi="宋体" w:eastAsia="宋体" w:cs="宋体"/>
          <w:i w:val="0"/>
          <w:iCs w:val="0"/>
          <w:caps w:val="0"/>
          <w:color w:val="000000"/>
          <w:spacing w:val="0"/>
          <w:kern w:val="0"/>
          <w:sz w:val="27"/>
          <w:szCs w:val="27"/>
          <w:lang w:val="en-US" w:eastAsia="zh-CN" w:bidi="ar"/>
        </w:rPr>
      </w:pPr>
    </w:p>
    <w:p>
      <w:pPr>
        <w:pStyle w:val="2"/>
        <w:rPr>
          <w:rFonts w:hint="eastAsia" w:ascii="宋体" w:hAnsi="宋体" w:eastAsia="宋体" w:cs="宋体"/>
          <w:i w:val="0"/>
          <w:iCs w:val="0"/>
          <w:caps w:val="0"/>
          <w:color w:val="000000"/>
          <w:spacing w:val="0"/>
          <w:kern w:val="0"/>
          <w:sz w:val="27"/>
          <w:szCs w:val="27"/>
          <w:lang w:val="en-US" w:eastAsia="zh-CN" w:bidi="ar"/>
        </w:rPr>
      </w:pPr>
    </w:p>
    <w:p>
      <w:pPr>
        <w:spacing w:line="240" w:lineRule="auto"/>
        <w:ind w:firstLine="3240" w:firstLineChars="1200"/>
        <w:rPr>
          <w:rFonts w:hint="eastAsia" w:ascii="宋体" w:hAnsi="宋体" w:eastAsia="宋体" w:cs="宋体"/>
          <w:i w:val="0"/>
          <w:iCs w:val="0"/>
          <w:caps w:val="0"/>
          <w:color w:val="000000"/>
          <w:spacing w:val="0"/>
          <w:kern w:val="0"/>
          <w:sz w:val="27"/>
          <w:szCs w:val="27"/>
          <w:lang w:val="en-US" w:eastAsia="zh-CN" w:bidi="ar"/>
        </w:rPr>
      </w:pPr>
    </w:p>
    <w:p>
      <w:pPr>
        <w:spacing w:line="240" w:lineRule="auto"/>
        <w:ind w:firstLine="3240" w:firstLineChars="1200"/>
        <w:rPr>
          <w:rFonts w:hint="eastAsia" w:ascii="宋体" w:hAnsi="宋体" w:eastAsia="宋体" w:cs="宋体"/>
          <w:i w:val="0"/>
          <w:iCs w:val="0"/>
          <w:caps w:val="0"/>
          <w:color w:val="000000"/>
          <w:spacing w:val="0"/>
          <w:kern w:val="0"/>
          <w:sz w:val="27"/>
          <w:szCs w:val="27"/>
          <w:lang w:val="en-US" w:eastAsia="zh-CN" w:bidi="ar"/>
        </w:rPr>
      </w:pPr>
    </w:p>
    <w:p>
      <w:pPr>
        <w:spacing w:line="240" w:lineRule="auto"/>
        <w:ind w:firstLine="3240" w:firstLineChars="1200"/>
        <w:rPr>
          <w:rFonts w:hint="eastAsia" w:ascii="宋体" w:hAnsi="宋体" w:eastAsia="宋体" w:cs="宋体"/>
          <w:i w:val="0"/>
          <w:iCs w:val="0"/>
          <w:caps w:val="0"/>
          <w:color w:val="000000"/>
          <w:spacing w:val="0"/>
          <w:kern w:val="0"/>
          <w:sz w:val="27"/>
          <w:szCs w:val="27"/>
          <w:lang w:val="en-US" w:eastAsia="zh-CN" w:bidi="ar"/>
        </w:rPr>
      </w:pPr>
      <w:r>
        <w:rPr>
          <w:rFonts w:hint="eastAsia" w:ascii="宋体" w:hAnsi="宋体" w:eastAsia="宋体" w:cs="宋体"/>
          <w:i w:val="0"/>
          <w:iCs w:val="0"/>
          <w:caps w:val="0"/>
          <w:color w:val="000000"/>
          <w:spacing w:val="0"/>
          <w:kern w:val="0"/>
          <w:sz w:val="27"/>
          <w:szCs w:val="27"/>
          <w:lang w:val="en-US" w:eastAsia="zh-CN" w:bidi="ar"/>
        </w:rPr>
        <w:t>甘肃华唐项目咨询管理有限责任公司</w:t>
      </w:r>
    </w:p>
    <w:p>
      <w:pPr>
        <w:keepNext w:val="0"/>
        <w:keepLines w:val="0"/>
        <w:widowControl/>
        <w:suppressLineNumbers w:val="0"/>
        <w:spacing w:before="0" w:beforeAutospacing="1" w:after="0" w:afterAutospacing="1"/>
        <w:ind w:right="0" w:firstLine="4590" w:firstLineChars="1700"/>
        <w:jc w:val="left"/>
        <w:rPr>
          <w:rFonts w:hint="eastAsia" w:ascii="宋体" w:hAnsi="宋体" w:eastAsia="宋体" w:cs="宋体"/>
        </w:rPr>
      </w:pPr>
      <w:r>
        <w:rPr>
          <w:rFonts w:hint="eastAsia" w:ascii="宋体" w:hAnsi="宋体" w:eastAsia="宋体" w:cs="宋体"/>
          <w:i w:val="0"/>
          <w:iCs w:val="0"/>
          <w:caps w:val="0"/>
          <w:color w:val="000000"/>
          <w:spacing w:val="0"/>
          <w:kern w:val="0"/>
          <w:sz w:val="27"/>
          <w:szCs w:val="27"/>
          <w:lang w:val="en-US" w:eastAsia="zh-CN" w:bidi="ar"/>
        </w:rPr>
        <w:t>2022年6月</w:t>
      </w:r>
      <w:r>
        <w:rPr>
          <w:rFonts w:hint="eastAsia" w:ascii="宋体" w:hAnsi="宋体" w:cs="宋体"/>
          <w:i w:val="0"/>
          <w:iCs w:val="0"/>
          <w:caps w:val="0"/>
          <w:color w:val="000000"/>
          <w:spacing w:val="0"/>
          <w:kern w:val="0"/>
          <w:sz w:val="27"/>
          <w:szCs w:val="27"/>
          <w:lang w:val="en-US" w:eastAsia="zh-CN" w:bidi="ar"/>
        </w:rPr>
        <w:t>28</w:t>
      </w:r>
      <w:r>
        <w:rPr>
          <w:rFonts w:hint="eastAsia" w:ascii="宋体" w:hAnsi="宋体" w:eastAsia="宋体" w:cs="宋体"/>
          <w:i w:val="0"/>
          <w:iCs w:val="0"/>
          <w:caps w:val="0"/>
          <w:color w:val="000000"/>
          <w:spacing w:val="0"/>
          <w:kern w:val="0"/>
          <w:sz w:val="27"/>
          <w:szCs w:val="27"/>
          <w:lang w:val="en-US" w:eastAsia="zh-CN" w:bidi="ar"/>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ZDMxNTA2ZDk1ZjY2MjVlNjI4ZjNiN2YzZjdlM2MifQ=="/>
  </w:docVars>
  <w:rsids>
    <w:rsidRoot w:val="3CF664A7"/>
    <w:rsid w:val="03A92B33"/>
    <w:rsid w:val="05493E99"/>
    <w:rsid w:val="2052342E"/>
    <w:rsid w:val="362A2859"/>
    <w:rsid w:val="36C15212"/>
    <w:rsid w:val="3CF664A7"/>
    <w:rsid w:val="45CE3412"/>
    <w:rsid w:val="46A119EC"/>
    <w:rsid w:val="47CA7D9C"/>
    <w:rsid w:val="563667F6"/>
    <w:rsid w:val="5DC12A3F"/>
    <w:rsid w:val="6B033389"/>
    <w:rsid w:val="6C44786E"/>
    <w:rsid w:val="78C23FF4"/>
    <w:rsid w:val="7B260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60" w:after="60"/>
      <w:jc w:val="center"/>
      <w:outlineLvl w:val="0"/>
    </w:pPr>
    <w:rPr>
      <w:rFonts w:ascii="Arial" w:hAnsi="Arial" w:eastAsia="黑体"/>
      <w:kern w:val="44"/>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Normal (Web)"/>
    <w:basedOn w:val="1"/>
    <w:qFormat/>
    <w:uiPriority w:val="99"/>
    <w:pPr>
      <w:widowControl/>
      <w:spacing w:before="100" w:beforeAutospacing="1" w:after="100" w:afterAutospacing="1"/>
      <w:jc w:val="left"/>
    </w:pPr>
    <w:rPr>
      <w:rFonts w:ascii="宋体" w:hAnsi="宋体"/>
      <w:kern w:val="0"/>
    </w:rPr>
  </w:style>
  <w:style w:type="character" w:styleId="7">
    <w:name w:val="Strong"/>
    <w:basedOn w:val="6"/>
    <w:qFormat/>
    <w:uiPriority w:val="0"/>
    <w:rPr>
      <w:b/>
      <w:bCs/>
    </w:rPr>
  </w:style>
  <w:style w:type="character" w:styleId="8">
    <w:name w:val="FollowedHyperlink"/>
    <w:basedOn w:val="6"/>
    <w:qFormat/>
    <w:uiPriority w:val="0"/>
    <w:rPr>
      <w:color w:val="454545"/>
      <w:u w:val="none"/>
    </w:rPr>
  </w:style>
  <w:style w:type="character" w:styleId="9">
    <w:name w:val="HTML Definition"/>
    <w:basedOn w:val="6"/>
    <w:qFormat/>
    <w:uiPriority w:val="0"/>
    <w:rPr>
      <w:i/>
      <w:iCs/>
    </w:rPr>
  </w:style>
  <w:style w:type="character" w:styleId="10">
    <w:name w:val="Hyperlink"/>
    <w:basedOn w:val="6"/>
    <w:qFormat/>
    <w:uiPriority w:val="0"/>
    <w:rPr>
      <w:color w:val="454545"/>
      <w:u w:val="none"/>
    </w:rPr>
  </w:style>
  <w:style w:type="character" w:styleId="11">
    <w:name w:val="HTML Code"/>
    <w:basedOn w:val="6"/>
    <w:qFormat/>
    <w:uiPriority w:val="0"/>
    <w:rPr>
      <w:rFonts w:hint="default" w:ascii="Consolas" w:hAnsi="Consolas" w:eastAsia="Consolas" w:cs="Consolas"/>
      <w:color w:val="C7254E"/>
      <w:sz w:val="21"/>
      <w:szCs w:val="21"/>
      <w:shd w:val="clear" w:fill="F9F2F4"/>
    </w:rPr>
  </w:style>
  <w:style w:type="character" w:styleId="12">
    <w:name w:val="HTML Keyboard"/>
    <w:basedOn w:val="6"/>
    <w:qFormat/>
    <w:uiPriority w:val="0"/>
    <w:rPr>
      <w:rFonts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paragraph" w:customStyle="1" w:styleId="14">
    <w:name w:val="标题 11"/>
    <w:basedOn w:val="1"/>
    <w:qFormat/>
    <w:uiPriority w:val="1"/>
    <w:pPr>
      <w:spacing w:before="30"/>
      <w:ind w:right="105"/>
      <w:jc w:val="center"/>
      <w:outlineLvl w:val="1"/>
    </w:pPr>
    <w:rPr>
      <w:b/>
      <w:bCs/>
      <w:sz w:val="32"/>
      <w:szCs w:val="32"/>
    </w:rPr>
  </w:style>
  <w:style w:type="character" w:customStyle="1" w:styleId="15">
    <w:name w:val="datatime56"/>
    <w:basedOn w:val="6"/>
    <w:qFormat/>
    <w:uiPriority w:val="0"/>
    <w:rPr>
      <w:color w:val="969696"/>
    </w:rPr>
  </w:style>
  <w:style w:type="character" w:customStyle="1" w:styleId="16">
    <w:name w:val="datatime57"/>
    <w:basedOn w:val="6"/>
    <w:qFormat/>
    <w:uiPriority w:val="0"/>
    <w:rPr>
      <w:color w:val="969696"/>
    </w:rPr>
  </w:style>
  <w:style w:type="character" w:customStyle="1" w:styleId="17">
    <w:name w:val="datatime58"/>
    <w:basedOn w:val="6"/>
    <w:qFormat/>
    <w:uiPriority w:val="0"/>
    <w:rPr>
      <w:color w:val="969696"/>
    </w:rPr>
  </w:style>
  <w:style w:type="character" w:customStyle="1" w:styleId="18">
    <w:name w:val="pass"/>
    <w:basedOn w:val="6"/>
    <w:qFormat/>
    <w:uiPriority w:val="0"/>
    <w:rPr>
      <w:color w:val="D50512"/>
    </w:rPr>
  </w:style>
  <w:style w:type="character" w:customStyle="1" w:styleId="19">
    <w:name w:val="clear2"/>
    <w:basedOn w:val="6"/>
    <w:qFormat/>
    <w:uiPriority w:val="0"/>
    <w:rPr>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1143</Words>
  <Characters>1364</Characters>
  <Lines>0</Lines>
  <Paragraphs>0</Paragraphs>
  <TotalTime>1</TotalTime>
  <ScaleCrop>false</ScaleCrop>
  <LinksUpToDate>false</LinksUpToDate>
  <CharactersWithSpaces>1380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2022-06-09T02:15:00Z</dcterms:created>
  <dc:creator>故乡的樱花开了</dc:creator>
  <cp:lastModifiedBy>故乡的樱花开了</cp:lastModifiedBy>
  <dcterms:modified xsi:type="dcterms:W3CDTF">2022-06-28T09:46:31Z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7DB8AFA0FAD948168C84131D2E2FD031</vt:lpwstr>
  </property>
</Properties>
</file>