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193" w:rsidRPr="00173757" w:rsidRDefault="00936193" w:rsidP="00936193">
      <w:pPr>
        <w:pStyle w:val="1"/>
        <w:widowControl/>
        <w:snapToGrid w:val="0"/>
        <w:spacing w:before="0" w:after="0" w:line="360" w:lineRule="auto"/>
        <w:jc w:val="center"/>
        <w:rPr>
          <w:rFonts w:ascii="宋体" w:hAnsi="宋体" w:hint="eastAsia"/>
        </w:rPr>
      </w:pPr>
      <w:r w:rsidRPr="00173757">
        <w:rPr>
          <w:rFonts w:ascii="宋体" w:hAnsi="宋体" w:hint="eastAsia"/>
        </w:rPr>
        <w:t>采购需求及技术规格要求</w:t>
      </w:r>
    </w:p>
    <w:p w:rsidR="00936193" w:rsidRPr="00173757" w:rsidRDefault="00936193" w:rsidP="00936193">
      <w:pPr>
        <w:adjustRightInd w:val="0"/>
        <w:snapToGrid w:val="0"/>
        <w:spacing w:beforeLines="50" w:before="156" w:line="360" w:lineRule="auto"/>
        <w:rPr>
          <w:b/>
          <w:sz w:val="24"/>
        </w:rPr>
      </w:pPr>
      <w:r w:rsidRPr="00173757">
        <w:rPr>
          <w:b/>
          <w:sz w:val="24"/>
        </w:rPr>
        <w:t>1</w:t>
      </w:r>
      <w:r w:rsidRPr="00173757">
        <w:rPr>
          <w:rFonts w:hint="eastAsia"/>
          <w:b/>
          <w:sz w:val="24"/>
        </w:rPr>
        <w:t>、</w:t>
      </w:r>
      <w:r w:rsidRPr="00173757">
        <w:rPr>
          <w:b/>
          <w:sz w:val="24"/>
        </w:rPr>
        <w:t>货物需求一览表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3378"/>
        <w:gridCol w:w="1239"/>
        <w:gridCol w:w="1294"/>
        <w:gridCol w:w="1790"/>
      </w:tblGrid>
      <w:tr w:rsidR="00173757" w:rsidRPr="00173757" w:rsidTr="001F37BF">
        <w:trPr>
          <w:jc w:val="center"/>
        </w:trPr>
        <w:tc>
          <w:tcPr>
            <w:tcW w:w="804" w:type="dxa"/>
            <w:shd w:val="clear" w:color="auto" w:fill="auto"/>
            <w:vAlign w:val="center"/>
          </w:tcPr>
          <w:p w:rsidR="00936193" w:rsidRPr="00173757" w:rsidRDefault="00936193" w:rsidP="001F37B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7375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936193" w:rsidRPr="00173757" w:rsidRDefault="00936193" w:rsidP="001F37B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73757">
              <w:rPr>
                <w:rFonts w:ascii="宋体" w:hAnsi="宋体" w:hint="eastAsia"/>
                <w:szCs w:val="21"/>
              </w:rPr>
              <w:t>货物名称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936193" w:rsidRPr="00173757" w:rsidRDefault="00936193" w:rsidP="001F37B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73757">
              <w:rPr>
                <w:rFonts w:ascii="宋体" w:hAnsi="宋体" w:hint="eastAsia"/>
                <w:szCs w:val="21"/>
              </w:rPr>
              <w:t>数量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936193" w:rsidRPr="00173757" w:rsidRDefault="00936193" w:rsidP="001F37B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73757">
              <w:rPr>
                <w:rFonts w:ascii="宋体" w:hAnsi="宋体" w:hint="eastAsia"/>
                <w:szCs w:val="21"/>
              </w:rPr>
              <w:t>预算（万元）</w:t>
            </w:r>
          </w:p>
        </w:tc>
        <w:tc>
          <w:tcPr>
            <w:tcW w:w="1790" w:type="dxa"/>
            <w:vAlign w:val="center"/>
          </w:tcPr>
          <w:p w:rsidR="00936193" w:rsidRPr="00173757" w:rsidRDefault="00936193" w:rsidP="001F37B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73757">
              <w:rPr>
                <w:rFonts w:ascii="宋体" w:hAnsi="宋体" w:hint="eastAsia"/>
                <w:szCs w:val="21"/>
              </w:rPr>
              <w:t>交货期</w:t>
            </w:r>
          </w:p>
        </w:tc>
      </w:tr>
      <w:tr w:rsidR="00173757" w:rsidRPr="00173757" w:rsidTr="001F37BF">
        <w:trPr>
          <w:trHeight w:val="331"/>
          <w:jc w:val="center"/>
        </w:trPr>
        <w:tc>
          <w:tcPr>
            <w:tcW w:w="804" w:type="dxa"/>
            <w:shd w:val="clear" w:color="auto" w:fill="auto"/>
            <w:vAlign w:val="center"/>
          </w:tcPr>
          <w:p w:rsidR="00936193" w:rsidRPr="00173757" w:rsidRDefault="00936193" w:rsidP="001F37B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73757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936193" w:rsidRPr="00173757" w:rsidRDefault="00936193" w:rsidP="001F37B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73757">
              <w:rPr>
                <w:rFonts w:ascii="宋体" w:hAnsi="宋体" w:hint="eastAsia"/>
                <w:szCs w:val="21"/>
              </w:rPr>
              <w:t>1</w:t>
            </w:r>
            <w:r w:rsidRPr="00173757">
              <w:rPr>
                <w:rFonts w:ascii="宋体" w:hAnsi="宋体"/>
                <w:szCs w:val="21"/>
              </w:rPr>
              <w:t>.5MW发射机系统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936193" w:rsidRPr="00173757" w:rsidRDefault="00936193" w:rsidP="001F37B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73757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936193" w:rsidRPr="00173757" w:rsidRDefault="00936193" w:rsidP="001F37B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73757">
              <w:rPr>
                <w:rFonts w:ascii="宋体" w:hAnsi="宋体" w:hint="eastAsia"/>
                <w:szCs w:val="21"/>
              </w:rPr>
              <w:t>1</w:t>
            </w:r>
            <w:r w:rsidRPr="00173757">
              <w:rPr>
                <w:rFonts w:ascii="宋体" w:hAnsi="宋体"/>
                <w:szCs w:val="21"/>
              </w:rPr>
              <w:t>889</w:t>
            </w:r>
          </w:p>
        </w:tc>
        <w:tc>
          <w:tcPr>
            <w:tcW w:w="1790" w:type="dxa"/>
            <w:vAlign w:val="center"/>
          </w:tcPr>
          <w:p w:rsidR="00936193" w:rsidRPr="00173757" w:rsidRDefault="00936193" w:rsidP="001F37B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73757">
              <w:rPr>
                <w:rFonts w:ascii="宋体" w:hAnsi="宋体" w:hint="eastAsia"/>
                <w:szCs w:val="21"/>
              </w:rPr>
              <w:t>1</w:t>
            </w:r>
            <w:r w:rsidRPr="00173757">
              <w:rPr>
                <w:rFonts w:ascii="宋体" w:hAnsi="宋体"/>
                <w:szCs w:val="21"/>
              </w:rPr>
              <w:t>8个月</w:t>
            </w:r>
          </w:p>
        </w:tc>
      </w:tr>
    </w:tbl>
    <w:p w:rsidR="00936193" w:rsidRPr="00173757" w:rsidRDefault="00936193" w:rsidP="00936193">
      <w:pPr>
        <w:adjustRightInd w:val="0"/>
        <w:snapToGrid w:val="0"/>
        <w:spacing w:beforeLines="50" w:before="156" w:line="360" w:lineRule="auto"/>
        <w:rPr>
          <w:rFonts w:hint="eastAsia"/>
          <w:b/>
          <w:sz w:val="24"/>
        </w:rPr>
      </w:pPr>
      <w:bookmarkStart w:id="0" w:name="_Toc12010815"/>
      <w:bookmarkStart w:id="1" w:name="_Toc257021215"/>
      <w:bookmarkStart w:id="2" w:name="_Toc509153917"/>
      <w:bookmarkStart w:id="3" w:name="_Toc12010788"/>
      <w:bookmarkStart w:id="4" w:name="_Toc30409514"/>
      <w:bookmarkStart w:id="5" w:name="_Toc532807472"/>
      <w:r w:rsidRPr="00173757">
        <w:rPr>
          <w:b/>
          <w:sz w:val="24"/>
        </w:rPr>
        <w:t>2</w:t>
      </w:r>
      <w:r w:rsidRPr="00173757">
        <w:rPr>
          <w:rFonts w:hint="eastAsia"/>
          <w:b/>
          <w:sz w:val="24"/>
        </w:rPr>
        <w:t>、</w:t>
      </w:r>
      <w:r w:rsidRPr="00173757">
        <w:rPr>
          <w:b/>
          <w:sz w:val="24"/>
        </w:rPr>
        <w:t>工程技术要求</w:t>
      </w:r>
      <w:bookmarkEnd w:id="0"/>
      <w:bookmarkEnd w:id="1"/>
      <w:bookmarkEnd w:id="2"/>
      <w:bookmarkEnd w:id="3"/>
      <w:bookmarkEnd w:id="4"/>
      <w:bookmarkEnd w:id="5"/>
    </w:p>
    <w:p w:rsidR="00936193" w:rsidRPr="00173757" w:rsidRDefault="00936193" w:rsidP="00936193">
      <w:pPr>
        <w:adjustRightInd w:val="0"/>
        <w:snapToGrid w:val="0"/>
        <w:spacing w:beforeLines="50" w:before="156" w:line="360" w:lineRule="auto"/>
        <w:rPr>
          <w:b/>
          <w:sz w:val="24"/>
        </w:rPr>
      </w:pPr>
      <w:r w:rsidRPr="00173757">
        <w:rPr>
          <w:b/>
          <w:sz w:val="24"/>
        </w:rPr>
        <w:t>2.</w:t>
      </w:r>
      <w:r w:rsidRPr="00173757">
        <w:rPr>
          <w:rFonts w:hint="eastAsia"/>
          <w:b/>
          <w:sz w:val="24"/>
        </w:rPr>
        <w:t>1</w:t>
      </w:r>
      <w:r w:rsidRPr="00173757">
        <w:rPr>
          <w:rFonts w:hint="eastAsia"/>
          <w:b/>
          <w:sz w:val="24"/>
        </w:rPr>
        <w:t>、</w:t>
      </w:r>
      <w:r w:rsidRPr="00173757">
        <w:rPr>
          <w:b/>
          <w:sz w:val="24"/>
        </w:rPr>
        <w:t>设备的主要用途及功能</w:t>
      </w:r>
    </w:p>
    <w:p w:rsidR="00936193" w:rsidRPr="00173757" w:rsidRDefault="00936193" w:rsidP="00936193">
      <w:pPr>
        <w:adjustRightInd w:val="0"/>
        <w:snapToGrid w:val="0"/>
        <w:spacing w:beforeLines="50" w:before="156" w:line="360" w:lineRule="auto"/>
        <w:rPr>
          <w:rFonts w:ascii="宋体" w:hAnsi="宋体" w:hint="eastAsia"/>
          <w:szCs w:val="21"/>
        </w:rPr>
      </w:pPr>
      <w:r w:rsidRPr="00173757">
        <w:rPr>
          <w:rFonts w:ascii="宋体" w:hAnsi="宋体" w:hint="eastAsia"/>
          <w:szCs w:val="21"/>
        </w:rPr>
        <w:t>本项目拟采购的1.5MW高功率发射机是离子回旋加热系统的功率源系统，主要用于放大微小射频信号，实现兆瓦级的高功率射频波输出，传输至天线，通过回旋共振加热等离子体。</w:t>
      </w:r>
    </w:p>
    <w:p w:rsidR="00936193" w:rsidRPr="00173757" w:rsidRDefault="00936193" w:rsidP="00936193">
      <w:pPr>
        <w:adjustRightInd w:val="0"/>
        <w:snapToGrid w:val="0"/>
        <w:spacing w:beforeLines="50" w:before="156" w:line="360" w:lineRule="auto"/>
        <w:rPr>
          <w:b/>
          <w:sz w:val="24"/>
        </w:rPr>
      </w:pPr>
      <w:r w:rsidRPr="00173757">
        <w:rPr>
          <w:b/>
          <w:sz w:val="24"/>
        </w:rPr>
        <w:t>2.2</w:t>
      </w:r>
      <w:r w:rsidRPr="00173757">
        <w:rPr>
          <w:rFonts w:hint="eastAsia"/>
          <w:b/>
          <w:sz w:val="24"/>
        </w:rPr>
        <w:t>、</w:t>
      </w:r>
      <w:r w:rsidRPr="00173757">
        <w:rPr>
          <w:rFonts w:hint="eastAsia"/>
          <w:b/>
          <w:sz w:val="24"/>
        </w:rPr>
        <w:t xml:space="preserve"> </w:t>
      </w:r>
      <w:r w:rsidRPr="00173757">
        <w:rPr>
          <w:b/>
          <w:sz w:val="24"/>
        </w:rPr>
        <w:t>工作条件</w:t>
      </w:r>
    </w:p>
    <w:p w:rsidR="00936193" w:rsidRPr="00173757" w:rsidRDefault="00936193" w:rsidP="00936193">
      <w:pPr>
        <w:adjustRightInd w:val="0"/>
        <w:snapToGrid w:val="0"/>
        <w:spacing w:beforeLines="50" w:before="156" w:line="360" w:lineRule="auto"/>
        <w:rPr>
          <w:rFonts w:ascii="宋体" w:hAnsi="宋体" w:hint="eastAsia"/>
          <w:szCs w:val="21"/>
        </w:rPr>
      </w:pPr>
      <w:r w:rsidRPr="00173757">
        <w:rPr>
          <w:rFonts w:ascii="宋体" w:hAnsi="宋体" w:hint="eastAsia"/>
          <w:szCs w:val="21"/>
        </w:rPr>
        <w:t>2.</w:t>
      </w:r>
      <w:r w:rsidRPr="00173757">
        <w:rPr>
          <w:rFonts w:ascii="宋体" w:hAnsi="宋体"/>
          <w:szCs w:val="21"/>
        </w:rPr>
        <w:t>2</w:t>
      </w:r>
      <w:r w:rsidRPr="00173757">
        <w:rPr>
          <w:rFonts w:ascii="宋体" w:hAnsi="宋体" w:hint="eastAsia"/>
          <w:szCs w:val="21"/>
        </w:rPr>
        <w:t>.1 放大器运行环境温度范围：</w:t>
      </w:r>
      <w:r w:rsidRPr="00173757">
        <w:rPr>
          <w:rFonts w:ascii="宋体" w:hAnsi="宋体"/>
          <w:szCs w:val="21"/>
        </w:rPr>
        <w:t>-10</w:t>
      </w:r>
      <w:r w:rsidRPr="00173757">
        <w:rPr>
          <w:rFonts w:hint="eastAsia"/>
          <w:szCs w:val="21"/>
        </w:rPr>
        <w:t>~</w:t>
      </w:r>
      <w:bookmarkStart w:id="6" w:name="_GoBack"/>
      <w:bookmarkEnd w:id="6"/>
      <w:r w:rsidRPr="00173757">
        <w:rPr>
          <w:rFonts w:ascii="宋体" w:hAnsi="宋体"/>
          <w:szCs w:val="21"/>
        </w:rPr>
        <w:t>4</w:t>
      </w:r>
      <w:r w:rsidRPr="00173757">
        <w:rPr>
          <w:rFonts w:ascii="宋体" w:hAnsi="宋体" w:hint="eastAsia"/>
          <w:szCs w:val="21"/>
        </w:rPr>
        <w:t>0℃；</w:t>
      </w:r>
    </w:p>
    <w:p w:rsidR="00936193" w:rsidRPr="00173757" w:rsidRDefault="00936193" w:rsidP="00936193">
      <w:pPr>
        <w:adjustRightInd w:val="0"/>
        <w:snapToGrid w:val="0"/>
        <w:spacing w:beforeLines="50" w:before="156" w:line="360" w:lineRule="auto"/>
        <w:rPr>
          <w:rFonts w:ascii="宋体" w:hAnsi="宋体" w:hint="eastAsia"/>
          <w:szCs w:val="21"/>
        </w:rPr>
      </w:pPr>
      <w:r w:rsidRPr="00173757">
        <w:rPr>
          <w:rFonts w:ascii="宋体" w:hAnsi="宋体" w:hint="eastAsia"/>
          <w:szCs w:val="21"/>
        </w:rPr>
        <w:t>2.</w:t>
      </w:r>
      <w:r w:rsidRPr="00173757">
        <w:rPr>
          <w:rFonts w:ascii="宋体" w:hAnsi="宋体"/>
          <w:szCs w:val="21"/>
        </w:rPr>
        <w:t>2</w:t>
      </w:r>
      <w:r w:rsidRPr="00173757">
        <w:rPr>
          <w:rFonts w:ascii="宋体" w:hAnsi="宋体" w:hint="eastAsia"/>
          <w:szCs w:val="21"/>
        </w:rPr>
        <w:t>.2 高压电源运行环境温度范围：</w:t>
      </w:r>
      <w:r w:rsidRPr="00173757">
        <w:rPr>
          <w:rFonts w:ascii="宋体" w:hAnsi="宋体"/>
          <w:szCs w:val="21"/>
        </w:rPr>
        <w:t>-10</w:t>
      </w:r>
      <w:r w:rsidRPr="00173757">
        <w:rPr>
          <w:rFonts w:hint="eastAsia"/>
          <w:szCs w:val="21"/>
        </w:rPr>
        <w:t>~</w:t>
      </w:r>
      <w:r w:rsidRPr="00173757">
        <w:rPr>
          <w:rFonts w:ascii="宋体" w:hAnsi="宋体"/>
          <w:szCs w:val="21"/>
        </w:rPr>
        <w:t>4</w:t>
      </w:r>
      <w:r w:rsidRPr="00173757">
        <w:rPr>
          <w:rFonts w:ascii="宋体" w:hAnsi="宋体" w:hint="eastAsia"/>
          <w:szCs w:val="21"/>
        </w:rPr>
        <w:t>0℃；</w:t>
      </w:r>
    </w:p>
    <w:p w:rsidR="00936193" w:rsidRPr="00173757" w:rsidRDefault="00936193" w:rsidP="00936193">
      <w:pPr>
        <w:adjustRightInd w:val="0"/>
        <w:snapToGrid w:val="0"/>
        <w:spacing w:beforeLines="50" w:before="156" w:line="360" w:lineRule="auto"/>
        <w:rPr>
          <w:b/>
          <w:sz w:val="24"/>
        </w:rPr>
      </w:pPr>
      <w:r w:rsidRPr="00173757">
        <w:rPr>
          <w:b/>
          <w:sz w:val="24"/>
        </w:rPr>
        <w:t>2.3</w:t>
      </w:r>
      <w:r w:rsidRPr="00173757">
        <w:rPr>
          <w:rFonts w:hint="eastAsia"/>
          <w:b/>
          <w:sz w:val="24"/>
        </w:rPr>
        <w:t>、</w:t>
      </w:r>
      <w:r w:rsidRPr="00173757">
        <w:rPr>
          <w:b/>
          <w:sz w:val="24"/>
        </w:rPr>
        <w:t xml:space="preserve"> </w:t>
      </w:r>
      <w:r w:rsidRPr="00173757">
        <w:rPr>
          <w:b/>
          <w:sz w:val="24"/>
        </w:rPr>
        <w:t>技术性能指标要求</w:t>
      </w:r>
    </w:p>
    <w:p w:rsidR="00936193" w:rsidRPr="00173757" w:rsidRDefault="00936193" w:rsidP="00936193">
      <w:pPr>
        <w:adjustRightInd w:val="0"/>
        <w:snapToGrid w:val="0"/>
        <w:spacing w:beforeLines="50" w:before="156" w:line="360" w:lineRule="auto"/>
        <w:rPr>
          <w:rFonts w:hint="eastAsia"/>
          <w:b/>
          <w:szCs w:val="21"/>
        </w:rPr>
      </w:pPr>
      <w:r w:rsidRPr="00173757">
        <w:rPr>
          <w:b/>
          <w:szCs w:val="21"/>
        </w:rPr>
        <w:t>2.3.1</w:t>
      </w:r>
      <w:r w:rsidRPr="00173757">
        <w:rPr>
          <w:rFonts w:hint="eastAsia"/>
          <w:b/>
          <w:szCs w:val="21"/>
        </w:rPr>
        <w:t>发射机整体技术参数</w:t>
      </w:r>
    </w:p>
    <w:p w:rsidR="00936193" w:rsidRPr="00173757" w:rsidRDefault="00936193" w:rsidP="00936193">
      <w:pPr>
        <w:numPr>
          <w:ilvl w:val="1"/>
          <w:numId w:val="1"/>
        </w:numPr>
        <w:adjustRightInd w:val="0"/>
        <w:snapToGrid w:val="0"/>
        <w:spacing w:beforeLines="50" w:before="156" w:line="360" w:lineRule="auto"/>
        <w:rPr>
          <w:rFonts w:hint="eastAsia"/>
          <w:szCs w:val="21"/>
        </w:rPr>
      </w:pPr>
      <w:r w:rsidRPr="00173757">
        <w:rPr>
          <w:rFonts w:hint="eastAsia"/>
          <w:szCs w:val="21"/>
        </w:rPr>
        <w:t>工作频率范围</w:t>
      </w:r>
      <w:r w:rsidRPr="00173757">
        <w:rPr>
          <w:rFonts w:hint="eastAsia"/>
          <w:szCs w:val="21"/>
        </w:rPr>
        <w:t>:40~100 MHz</w:t>
      </w:r>
      <w:r w:rsidRPr="00173757">
        <w:rPr>
          <w:rFonts w:hint="eastAsia"/>
          <w:szCs w:val="21"/>
        </w:rPr>
        <w:t>；</w:t>
      </w:r>
    </w:p>
    <w:p w:rsidR="00936193" w:rsidRPr="00173757" w:rsidRDefault="00936193" w:rsidP="00936193">
      <w:pPr>
        <w:numPr>
          <w:ilvl w:val="1"/>
          <w:numId w:val="1"/>
        </w:numPr>
        <w:adjustRightInd w:val="0"/>
        <w:snapToGrid w:val="0"/>
        <w:spacing w:beforeLines="50" w:before="156" w:line="360" w:lineRule="auto"/>
        <w:rPr>
          <w:rFonts w:hint="eastAsia"/>
          <w:szCs w:val="21"/>
        </w:rPr>
      </w:pPr>
      <w:r w:rsidRPr="00173757">
        <w:rPr>
          <w:rFonts w:hint="eastAsia"/>
          <w:szCs w:val="21"/>
        </w:rPr>
        <w:t>射频输入激励：≤</w:t>
      </w:r>
      <w:r w:rsidRPr="00173757">
        <w:rPr>
          <w:rFonts w:hint="eastAsia"/>
          <w:szCs w:val="21"/>
        </w:rPr>
        <w:t xml:space="preserve">10 dBm, </w:t>
      </w:r>
      <w:r w:rsidRPr="00173757">
        <w:rPr>
          <w:rFonts w:hint="eastAsia"/>
          <w:szCs w:val="21"/>
        </w:rPr>
        <w:t>驻波比小于</w:t>
      </w:r>
      <w:r w:rsidRPr="00173757">
        <w:rPr>
          <w:rFonts w:hint="eastAsia"/>
          <w:szCs w:val="21"/>
        </w:rPr>
        <w:t>1.2</w:t>
      </w:r>
      <w:r w:rsidRPr="00173757">
        <w:rPr>
          <w:rFonts w:hint="eastAsia"/>
          <w:szCs w:val="21"/>
        </w:rPr>
        <w:t>，接口</w:t>
      </w:r>
      <w:r w:rsidRPr="00173757">
        <w:rPr>
          <w:rFonts w:hint="eastAsia"/>
          <w:szCs w:val="21"/>
        </w:rPr>
        <w:t>SMA</w:t>
      </w:r>
      <w:r w:rsidRPr="00173757">
        <w:rPr>
          <w:rFonts w:hint="eastAsia"/>
          <w:szCs w:val="21"/>
        </w:rPr>
        <w:t>接插件；</w:t>
      </w:r>
    </w:p>
    <w:p w:rsidR="00936193" w:rsidRPr="00173757" w:rsidRDefault="00936193" w:rsidP="00936193">
      <w:pPr>
        <w:numPr>
          <w:ilvl w:val="1"/>
          <w:numId w:val="1"/>
        </w:numPr>
        <w:adjustRightInd w:val="0"/>
        <w:snapToGrid w:val="0"/>
        <w:spacing w:beforeLines="50" w:before="156" w:line="360" w:lineRule="auto"/>
        <w:rPr>
          <w:rFonts w:hint="eastAsia"/>
          <w:szCs w:val="21"/>
        </w:rPr>
      </w:pPr>
      <w:r w:rsidRPr="00173757">
        <w:rPr>
          <w:rFonts w:hint="eastAsia"/>
          <w:szCs w:val="21"/>
        </w:rPr>
        <w:t>射频输出功率</w:t>
      </w:r>
      <w:r w:rsidRPr="00173757">
        <w:rPr>
          <w:rFonts w:hint="eastAsia"/>
          <w:szCs w:val="21"/>
        </w:rPr>
        <w:t>:</w:t>
      </w:r>
    </w:p>
    <w:p w:rsidR="00936193" w:rsidRPr="00173757" w:rsidRDefault="00936193" w:rsidP="00936193">
      <w:pPr>
        <w:adjustRightInd w:val="0"/>
        <w:snapToGrid w:val="0"/>
        <w:spacing w:beforeLines="50" w:before="156" w:line="360" w:lineRule="auto"/>
        <w:ind w:firstLineChars="200" w:firstLine="420"/>
        <w:rPr>
          <w:rFonts w:hint="eastAsia"/>
          <w:szCs w:val="21"/>
        </w:rPr>
      </w:pPr>
      <w:r w:rsidRPr="00173757">
        <w:rPr>
          <w:rFonts w:hint="eastAsia"/>
          <w:szCs w:val="21"/>
        </w:rPr>
        <w:t xml:space="preserve">a. 1.5 </w:t>
      </w:r>
      <w:proofErr w:type="gramStart"/>
      <w:r w:rsidRPr="00173757">
        <w:rPr>
          <w:rFonts w:hint="eastAsia"/>
          <w:szCs w:val="21"/>
        </w:rPr>
        <w:t>MW(</w:t>
      </w:r>
      <w:proofErr w:type="gramEnd"/>
      <w:r w:rsidRPr="00173757">
        <w:rPr>
          <w:rFonts w:hint="eastAsia"/>
          <w:szCs w:val="21"/>
        </w:rPr>
        <w:t>连续波功率，</w:t>
      </w:r>
      <w:r w:rsidRPr="00173757">
        <w:rPr>
          <w:rFonts w:hint="eastAsia"/>
          <w:szCs w:val="21"/>
        </w:rPr>
        <w:t>40~80 MHz)</w:t>
      </w:r>
    </w:p>
    <w:p w:rsidR="00936193" w:rsidRPr="00173757" w:rsidRDefault="00936193" w:rsidP="00936193">
      <w:pPr>
        <w:adjustRightInd w:val="0"/>
        <w:snapToGrid w:val="0"/>
        <w:spacing w:beforeLines="50" w:before="156" w:line="360" w:lineRule="auto"/>
        <w:ind w:firstLineChars="200" w:firstLine="420"/>
        <w:rPr>
          <w:rFonts w:hint="eastAsia"/>
          <w:szCs w:val="21"/>
        </w:rPr>
      </w:pPr>
      <w:r w:rsidRPr="00173757">
        <w:rPr>
          <w:rFonts w:hint="eastAsia"/>
          <w:szCs w:val="21"/>
        </w:rPr>
        <w:t xml:space="preserve">b. 1.2 </w:t>
      </w:r>
      <w:proofErr w:type="gramStart"/>
      <w:r w:rsidRPr="00173757">
        <w:rPr>
          <w:rFonts w:hint="eastAsia"/>
          <w:szCs w:val="21"/>
        </w:rPr>
        <w:t>MW(</w:t>
      </w:r>
      <w:proofErr w:type="gramEnd"/>
      <w:r w:rsidRPr="00173757">
        <w:rPr>
          <w:rFonts w:hint="eastAsia"/>
          <w:szCs w:val="21"/>
        </w:rPr>
        <w:t>连续波功率，</w:t>
      </w:r>
      <w:r w:rsidRPr="00173757">
        <w:rPr>
          <w:rFonts w:hint="eastAsia"/>
          <w:szCs w:val="21"/>
        </w:rPr>
        <w:t>81</w:t>
      </w:r>
      <w:r w:rsidRPr="00173757">
        <w:rPr>
          <w:szCs w:val="21"/>
        </w:rPr>
        <w:t>~</w:t>
      </w:r>
      <w:r w:rsidRPr="00173757">
        <w:rPr>
          <w:rFonts w:hint="eastAsia"/>
          <w:szCs w:val="21"/>
        </w:rPr>
        <w:t>100 MHz)</w:t>
      </w:r>
    </w:p>
    <w:p w:rsidR="00936193" w:rsidRPr="00173757" w:rsidRDefault="00936193" w:rsidP="00936193">
      <w:pPr>
        <w:numPr>
          <w:ilvl w:val="1"/>
          <w:numId w:val="1"/>
        </w:numPr>
        <w:adjustRightInd w:val="0"/>
        <w:snapToGrid w:val="0"/>
        <w:spacing w:beforeLines="50" w:before="156" w:line="360" w:lineRule="auto"/>
        <w:rPr>
          <w:rFonts w:hint="eastAsia"/>
          <w:szCs w:val="21"/>
        </w:rPr>
      </w:pPr>
      <w:r w:rsidRPr="00173757">
        <w:rPr>
          <w:rFonts w:hint="eastAsia"/>
          <w:szCs w:val="21"/>
        </w:rPr>
        <w:t>射频输出谐波抑制：≤</w:t>
      </w:r>
      <w:r w:rsidRPr="00173757">
        <w:rPr>
          <w:rFonts w:hint="eastAsia"/>
          <w:szCs w:val="21"/>
        </w:rPr>
        <w:t xml:space="preserve"> -26dBc</w:t>
      </w:r>
      <w:r w:rsidRPr="00173757">
        <w:rPr>
          <w:rFonts w:hint="eastAsia"/>
          <w:szCs w:val="21"/>
        </w:rPr>
        <w:t>；</w:t>
      </w:r>
    </w:p>
    <w:p w:rsidR="00936193" w:rsidRPr="00173757" w:rsidRDefault="00936193" w:rsidP="00936193">
      <w:pPr>
        <w:numPr>
          <w:ilvl w:val="1"/>
          <w:numId w:val="1"/>
        </w:numPr>
        <w:adjustRightInd w:val="0"/>
        <w:snapToGrid w:val="0"/>
        <w:spacing w:beforeLines="50" w:before="156" w:line="360" w:lineRule="auto"/>
        <w:rPr>
          <w:rFonts w:hint="eastAsia"/>
          <w:szCs w:val="21"/>
        </w:rPr>
      </w:pPr>
      <w:r w:rsidRPr="00173757">
        <w:rPr>
          <w:rFonts w:hint="eastAsia"/>
          <w:szCs w:val="21"/>
        </w:rPr>
        <w:t>射频输出杂波抑制</w:t>
      </w:r>
      <w:r w:rsidRPr="00173757">
        <w:rPr>
          <w:rFonts w:hint="eastAsia"/>
          <w:szCs w:val="21"/>
        </w:rPr>
        <w:t xml:space="preserve">: </w:t>
      </w:r>
      <w:r w:rsidRPr="00173757">
        <w:rPr>
          <w:rFonts w:hint="eastAsia"/>
          <w:szCs w:val="21"/>
        </w:rPr>
        <w:t>≤</w:t>
      </w:r>
      <w:r w:rsidRPr="00173757">
        <w:rPr>
          <w:rFonts w:hint="eastAsia"/>
          <w:szCs w:val="21"/>
        </w:rPr>
        <w:t xml:space="preserve"> -50dBc</w:t>
      </w:r>
      <w:r w:rsidRPr="00173757">
        <w:rPr>
          <w:rFonts w:hint="eastAsia"/>
          <w:szCs w:val="21"/>
        </w:rPr>
        <w:t>；</w:t>
      </w:r>
    </w:p>
    <w:p w:rsidR="00936193" w:rsidRPr="00173757" w:rsidRDefault="00936193" w:rsidP="00936193">
      <w:pPr>
        <w:numPr>
          <w:ilvl w:val="1"/>
          <w:numId w:val="1"/>
        </w:numPr>
        <w:adjustRightInd w:val="0"/>
        <w:snapToGrid w:val="0"/>
        <w:spacing w:beforeLines="50" w:before="156" w:line="360" w:lineRule="auto"/>
        <w:rPr>
          <w:rFonts w:hint="eastAsia"/>
          <w:szCs w:val="21"/>
        </w:rPr>
      </w:pPr>
      <w:r w:rsidRPr="00173757">
        <w:rPr>
          <w:rFonts w:hint="eastAsia"/>
          <w:szCs w:val="21"/>
        </w:rPr>
        <w:t>稳定可靠性：发射机系统在负载驻波比小于</w:t>
      </w:r>
      <w:r w:rsidRPr="00173757">
        <w:rPr>
          <w:rFonts w:hint="eastAsia"/>
          <w:szCs w:val="21"/>
        </w:rPr>
        <w:t>2</w:t>
      </w:r>
      <w:r w:rsidRPr="00173757">
        <w:rPr>
          <w:rFonts w:hint="eastAsia"/>
          <w:szCs w:val="21"/>
        </w:rPr>
        <w:t>时能长期稳定可靠运行，全频段范围内在所有功率水平和负载条件下无自激振荡现象，无设备或器件过载损坏现象；</w:t>
      </w:r>
    </w:p>
    <w:p w:rsidR="00936193" w:rsidRPr="00173757" w:rsidRDefault="00936193" w:rsidP="00936193">
      <w:pPr>
        <w:numPr>
          <w:ilvl w:val="1"/>
          <w:numId w:val="1"/>
        </w:numPr>
        <w:adjustRightInd w:val="0"/>
        <w:snapToGrid w:val="0"/>
        <w:spacing w:beforeLines="50" w:before="156" w:line="360" w:lineRule="auto"/>
        <w:rPr>
          <w:rFonts w:hint="eastAsia"/>
          <w:szCs w:val="21"/>
        </w:rPr>
      </w:pPr>
      <w:r w:rsidRPr="00173757">
        <w:rPr>
          <w:rFonts w:hint="eastAsia"/>
          <w:szCs w:val="21"/>
        </w:rPr>
        <w:t>整机具备良好的射频屏蔽功能，符合国家相关技术规范。</w:t>
      </w:r>
    </w:p>
    <w:p w:rsidR="00936193" w:rsidRPr="00173757" w:rsidRDefault="00936193" w:rsidP="00936193">
      <w:pPr>
        <w:adjustRightInd w:val="0"/>
        <w:snapToGrid w:val="0"/>
        <w:spacing w:beforeLines="50" w:before="156" w:line="360" w:lineRule="auto"/>
        <w:rPr>
          <w:rFonts w:hint="eastAsia"/>
          <w:b/>
          <w:szCs w:val="21"/>
        </w:rPr>
      </w:pPr>
      <w:r w:rsidRPr="00173757">
        <w:rPr>
          <w:b/>
          <w:szCs w:val="21"/>
        </w:rPr>
        <w:t xml:space="preserve">2.3.2 </w:t>
      </w:r>
      <w:r w:rsidRPr="00173757">
        <w:rPr>
          <w:rFonts w:hint="eastAsia"/>
          <w:b/>
          <w:szCs w:val="21"/>
        </w:rPr>
        <w:t>监控保护系统</w:t>
      </w:r>
    </w:p>
    <w:p w:rsidR="00936193" w:rsidRPr="00173757" w:rsidRDefault="00936193" w:rsidP="00936193">
      <w:pPr>
        <w:numPr>
          <w:ilvl w:val="0"/>
          <w:numId w:val="2"/>
        </w:numPr>
        <w:adjustRightInd w:val="0"/>
        <w:snapToGrid w:val="0"/>
        <w:spacing w:beforeLines="50" w:before="156" w:line="360" w:lineRule="auto"/>
        <w:rPr>
          <w:rFonts w:hint="eastAsia"/>
          <w:szCs w:val="21"/>
        </w:rPr>
      </w:pPr>
      <w:r w:rsidRPr="00173757">
        <w:rPr>
          <w:rFonts w:hint="eastAsia"/>
          <w:szCs w:val="21"/>
        </w:rPr>
        <w:lastRenderedPageBreak/>
        <w:t>发射机放大器各级电压、电流、温度、控制保护信号指示、故障信号指示需全部集成于控制面板上。</w:t>
      </w:r>
    </w:p>
    <w:p w:rsidR="00936193" w:rsidRPr="00173757" w:rsidRDefault="00936193" w:rsidP="00936193">
      <w:pPr>
        <w:numPr>
          <w:ilvl w:val="0"/>
          <w:numId w:val="2"/>
        </w:numPr>
        <w:adjustRightInd w:val="0"/>
        <w:snapToGrid w:val="0"/>
        <w:spacing w:beforeLines="50" w:before="156" w:line="360" w:lineRule="auto"/>
        <w:rPr>
          <w:rFonts w:hint="eastAsia"/>
          <w:szCs w:val="21"/>
        </w:rPr>
      </w:pPr>
      <w:r w:rsidRPr="00173757">
        <w:rPr>
          <w:rFonts w:hint="eastAsia"/>
          <w:szCs w:val="21"/>
        </w:rPr>
        <w:t>系统保护需要具备包括过流保护、驻波保护、打火监测保护、冷却失常保护、过热保护等设计措施；</w:t>
      </w:r>
    </w:p>
    <w:p w:rsidR="00936193" w:rsidRPr="00173757" w:rsidRDefault="00936193" w:rsidP="00936193">
      <w:pPr>
        <w:numPr>
          <w:ilvl w:val="0"/>
          <w:numId w:val="2"/>
        </w:numPr>
        <w:adjustRightInd w:val="0"/>
        <w:snapToGrid w:val="0"/>
        <w:spacing w:beforeLines="50" w:before="156" w:line="360" w:lineRule="auto"/>
        <w:rPr>
          <w:rFonts w:hint="eastAsia"/>
          <w:szCs w:val="21"/>
        </w:rPr>
      </w:pPr>
      <w:r w:rsidRPr="00173757">
        <w:rPr>
          <w:rFonts w:hint="eastAsia"/>
          <w:szCs w:val="21"/>
        </w:rPr>
        <w:t>控制保护系统能够在</w:t>
      </w:r>
      <w:r w:rsidRPr="00173757">
        <w:rPr>
          <w:rFonts w:hint="eastAsia"/>
          <w:szCs w:val="21"/>
        </w:rPr>
        <w:t>10</w:t>
      </w:r>
      <w:r w:rsidRPr="00173757">
        <w:rPr>
          <w:rFonts w:hint="eastAsia"/>
          <w:szCs w:val="21"/>
        </w:rPr>
        <w:t>μ</w:t>
      </w:r>
      <w:r w:rsidRPr="00173757">
        <w:rPr>
          <w:rFonts w:hint="eastAsia"/>
          <w:szCs w:val="21"/>
        </w:rPr>
        <w:t>s</w:t>
      </w:r>
      <w:r w:rsidRPr="00173757">
        <w:rPr>
          <w:rFonts w:hint="eastAsia"/>
          <w:szCs w:val="21"/>
        </w:rPr>
        <w:t>内切断各级高压电源并封锁激励信号</w:t>
      </w:r>
      <w:r w:rsidRPr="00173757">
        <w:rPr>
          <w:rFonts w:hint="eastAsia"/>
          <w:szCs w:val="21"/>
        </w:rPr>
        <w:t>;</w:t>
      </w:r>
    </w:p>
    <w:p w:rsidR="00936193" w:rsidRPr="00173757" w:rsidRDefault="00936193" w:rsidP="00936193">
      <w:pPr>
        <w:numPr>
          <w:ilvl w:val="0"/>
          <w:numId w:val="2"/>
        </w:numPr>
        <w:adjustRightInd w:val="0"/>
        <w:snapToGrid w:val="0"/>
        <w:spacing w:beforeLines="50" w:before="156" w:line="360" w:lineRule="auto"/>
        <w:rPr>
          <w:rFonts w:hint="eastAsia"/>
          <w:szCs w:val="21"/>
        </w:rPr>
      </w:pPr>
      <w:r w:rsidRPr="00173757">
        <w:rPr>
          <w:rFonts w:hint="eastAsia"/>
          <w:szCs w:val="21"/>
        </w:rPr>
        <w:t>系统应有完善的逻辑控制、监控保护、以及手自动预置调谐功能</w:t>
      </w:r>
      <w:r w:rsidRPr="00173757">
        <w:rPr>
          <w:rFonts w:hint="eastAsia"/>
          <w:szCs w:val="21"/>
        </w:rPr>
        <w:t>;</w:t>
      </w:r>
    </w:p>
    <w:p w:rsidR="00936193" w:rsidRPr="00173757" w:rsidRDefault="00936193" w:rsidP="00936193">
      <w:pPr>
        <w:numPr>
          <w:ilvl w:val="0"/>
          <w:numId w:val="2"/>
        </w:numPr>
        <w:adjustRightInd w:val="0"/>
        <w:snapToGrid w:val="0"/>
        <w:spacing w:beforeLines="50" w:before="156" w:line="360" w:lineRule="auto"/>
        <w:rPr>
          <w:rFonts w:hint="eastAsia"/>
          <w:szCs w:val="21"/>
        </w:rPr>
      </w:pPr>
      <w:r w:rsidRPr="00173757">
        <w:rPr>
          <w:rFonts w:hint="eastAsia"/>
          <w:szCs w:val="21"/>
        </w:rPr>
        <w:t>系统具有可靠的安全连锁及故障</w:t>
      </w:r>
      <w:proofErr w:type="gramStart"/>
      <w:r w:rsidRPr="00173757">
        <w:rPr>
          <w:rFonts w:hint="eastAsia"/>
          <w:szCs w:val="21"/>
        </w:rPr>
        <w:t>联锁</w:t>
      </w:r>
      <w:proofErr w:type="gramEnd"/>
      <w:r w:rsidRPr="00173757">
        <w:rPr>
          <w:rFonts w:hint="eastAsia"/>
          <w:szCs w:val="21"/>
        </w:rPr>
        <w:t>自保功能；</w:t>
      </w:r>
    </w:p>
    <w:p w:rsidR="00936193" w:rsidRPr="00173757" w:rsidRDefault="00936193" w:rsidP="00936193">
      <w:pPr>
        <w:numPr>
          <w:ilvl w:val="0"/>
          <w:numId w:val="2"/>
        </w:numPr>
        <w:adjustRightInd w:val="0"/>
        <w:snapToGrid w:val="0"/>
        <w:spacing w:beforeLines="50" w:before="156" w:line="360" w:lineRule="auto"/>
        <w:rPr>
          <w:rFonts w:hint="eastAsia"/>
          <w:szCs w:val="21"/>
        </w:rPr>
      </w:pPr>
      <w:r w:rsidRPr="00173757">
        <w:rPr>
          <w:rFonts w:hint="eastAsia"/>
          <w:szCs w:val="21"/>
        </w:rPr>
        <w:t>系统应具有工作状态实时监测和故障诊断功能</w:t>
      </w:r>
      <w:r w:rsidRPr="00173757">
        <w:rPr>
          <w:rFonts w:hint="eastAsia"/>
          <w:szCs w:val="21"/>
        </w:rPr>
        <w:t>;</w:t>
      </w:r>
    </w:p>
    <w:p w:rsidR="00936193" w:rsidRPr="00173757" w:rsidRDefault="00936193" w:rsidP="00936193">
      <w:pPr>
        <w:numPr>
          <w:ilvl w:val="0"/>
          <w:numId w:val="2"/>
        </w:numPr>
        <w:adjustRightInd w:val="0"/>
        <w:snapToGrid w:val="0"/>
        <w:spacing w:beforeLines="50" w:before="156" w:line="360" w:lineRule="auto"/>
        <w:rPr>
          <w:rFonts w:hint="eastAsia"/>
          <w:szCs w:val="21"/>
        </w:rPr>
      </w:pPr>
      <w:r w:rsidRPr="00173757">
        <w:rPr>
          <w:rFonts w:hint="eastAsia"/>
          <w:szCs w:val="21"/>
        </w:rPr>
        <w:t>系统应具有完善的实时数据采集、显示、传输功能，如各级放大器的电压、电流，入射、反射功率等；</w:t>
      </w:r>
    </w:p>
    <w:p w:rsidR="00936193" w:rsidRPr="00173757" w:rsidRDefault="00936193" w:rsidP="00936193">
      <w:pPr>
        <w:numPr>
          <w:ilvl w:val="0"/>
          <w:numId w:val="2"/>
        </w:numPr>
        <w:adjustRightInd w:val="0"/>
        <w:snapToGrid w:val="0"/>
        <w:spacing w:beforeLines="50" w:before="156" w:line="360" w:lineRule="auto"/>
        <w:rPr>
          <w:rFonts w:hint="eastAsia"/>
          <w:szCs w:val="21"/>
        </w:rPr>
      </w:pPr>
      <w:r w:rsidRPr="00173757">
        <w:rPr>
          <w:rFonts w:hint="eastAsia"/>
          <w:szCs w:val="21"/>
        </w:rPr>
        <w:t>各级放大器的入射、反射信号，电压、电流信号需采用全部用</w:t>
      </w:r>
      <w:r w:rsidRPr="00173757">
        <w:rPr>
          <w:rFonts w:hint="eastAsia"/>
          <w:szCs w:val="21"/>
        </w:rPr>
        <w:t>BNC</w:t>
      </w:r>
      <w:r w:rsidRPr="00173757">
        <w:rPr>
          <w:rFonts w:hint="eastAsia"/>
          <w:szCs w:val="21"/>
        </w:rPr>
        <w:t>接头引出至背面板上，以便作为外部测试使用；电压采样采用</w:t>
      </w:r>
      <w:r w:rsidRPr="00173757">
        <w:rPr>
          <w:rFonts w:hint="eastAsia"/>
          <w:szCs w:val="21"/>
        </w:rPr>
        <w:t>V-F/F-V</w:t>
      </w:r>
      <w:r w:rsidRPr="00173757">
        <w:rPr>
          <w:rFonts w:hint="eastAsia"/>
          <w:szCs w:val="21"/>
        </w:rPr>
        <w:t>变换，电流采样采用霍尔传感器，以隔离高压；进出</w:t>
      </w:r>
      <w:r w:rsidRPr="00173757">
        <w:rPr>
          <w:rFonts w:hint="eastAsia"/>
          <w:szCs w:val="21"/>
        </w:rPr>
        <w:t>PLC</w:t>
      </w:r>
      <w:r w:rsidRPr="00173757">
        <w:rPr>
          <w:rFonts w:hint="eastAsia"/>
          <w:szCs w:val="21"/>
        </w:rPr>
        <w:t>的控制信号采用光电隔离；</w:t>
      </w:r>
    </w:p>
    <w:p w:rsidR="00936193" w:rsidRPr="00173757" w:rsidRDefault="00936193" w:rsidP="00936193">
      <w:pPr>
        <w:numPr>
          <w:ilvl w:val="0"/>
          <w:numId w:val="2"/>
        </w:numPr>
        <w:adjustRightInd w:val="0"/>
        <w:snapToGrid w:val="0"/>
        <w:spacing w:beforeLines="50" w:before="156" w:line="360" w:lineRule="auto"/>
        <w:rPr>
          <w:rFonts w:hint="eastAsia"/>
          <w:szCs w:val="21"/>
        </w:rPr>
      </w:pPr>
      <w:r w:rsidRPr="00173757">
        <w:rPr>
          <w:rFonts w:hint="eastAsia"/>
          <w:szCs w:val="21"/>
        </w:rPr>
        <w:t>系统须应</w:t>
      </w:r>
      <w:proofErr w:type="gramStart"/>
      <w:r w:rsidRPr="00173757">
        <w:rPr>
          <w:rFonts w:hint="eastAsia"/>
          <w:szCs w:val="21"/>
        </w:rPr>
        <w:t>预留远控接口</w:t>
      </w:r>
      <w:proofErr w:type="gramEnd"/>
      <w:r w:rsidRPr="00173757">
        <w:rPr>
          <w:rFonts w:hint="eastAsia"/>
          <w:szCs w:val="21"/>
        </w:rPr>
        <w:t>，以便系统运行的远程操作控制和集成；</w:t>
      </w:r>
    </w:p>
    <w:p w:rsidR="00936193" w:rsidRPr="00173757" w:rsidRDefault="00936193" w:rsidP="00936193">
      <w:pPr>
        <w:numPr>
          <w:ilvl w:val="0"/>
          <w:numId w:val="2"/>
        </w:numPr>
        <w:adjustRightInd w:val="0"/>
        <w:snapToGrid w:val="0"/>
        <w:spacing w:beforeLines="50" w:before="156" w:line="360" w:lineRule="auto"/>
        <w:rPr>
          <w:rFonts w:hint="eastAsia"/>
          <w:szCs w:val="21"/>
        </w:rPr>
      </w:pPr>
      <w:r w:rsidRPr="00173757">
        <w:rPr>
          <w:rFonts w:hint="eastAsia"/>
          <w:szCs w:val="21"/>
        </w:rPr>
        <w:t>系统故障汇总信号需接至背面板上（</w:t>
      </w:r>
      <w:r w:rsidRPr="00173757">
        <w:rPr>
          <w:rFonts w:hint="eastAsia"/>
          <w:szCs w:val="21"/>
        </w:rPr>
        <w:t>TTL</w:t>
      </w:r>
      <w:r w:rsidRPr="00173757">
        <w:rPr>
          <w:rFonts w:hint="eastAsia"/>
          <w:szCs w:val="21"/>
        </w:rPr>
        <w:t>电平，高电平正常，</w:t>
      </w:r>
      <w:r w:rsidRPr="00173757">
        <w:rPr>
          <w:rFonts w:hint="eastAsia"/>
          <w:szCs w:val="21"/>
        </w:rPr>
        <w:t>BNC</w:t>
      </w:r>
      <w:r w:rsidRPr="00173757">
        <w:rPr>
          <w:rFonts w:hint="eastAsia"/>
          <w:szCs w:val="21"/>
        </w:rPr>
        <w:t>接口）</w:t>
      </w:r>
      <w:r w:rsidRPr="00173757">
        <w:rPr>
          <w:rFonts w:hint="eastAsia"/>
          <w:szCs w:val="21"/>
        </w:rPr>
        <w:t>,</w:t>
      </w:r>
    </w:p>
    <w:p w:rsidR="00936193" w:rsidRPr="00173757" w:rsidRDefault="00936193" w:rsidP="00936193">
      <w:pPr>
        <w:numPr>
          <w:ilvl w:val="0"/>
          <w:numId w:val="2"/>
        </w:numPr>
        <w:adjustRightInd w:val="0"/>
        <w:snapToGrid w:val="0"/>
        <w:spacing w:beforeLines="50" w:before="156" w:line="360" w:lineRule="auto"/>
        <w:rPr>
          <w:rFonts w:hint="eastAsia"/>
          <w:szCs w:val="21"/>
        </w:rPr>
      </w:pPr>
      <w:r w:rsidRPr="00173757">
        <w:rPr>
          <w:rFonts w:hint="eastAsia"/>
          <w:szCs w:val="21"/>
        </w:rPr>
        <w:t>系统应具有紧急关机功能；</w:t>
      </w:r>
    </w:p>
    <w:p w:rsidR="00936193" w:rsidRPr="00173757" w:rsidRDefault="00936193" w:rsidP="00936193">
      <w:pPr>
        <w:numPr>
          <w:ilvl w:val="0"/>
          <w:numId w:val="2"/>
        </w:numPr>
        <w:adjustRightInd w:val="0"/>
        <w:snapToGrid w:val="0"/>
        <w:spacing w:beforeLines="50" w:before="156" w:line="360" w:lineRule="auto"/>
        <w:rPr>
          <w:rFonts w:hint="eastAsia"/>
          <w:szCs w:val="21"/>
        </w:rPr>
      </w:pPr>
      <w:r w:rsidRPr="00173757">
        <w:rPr>
          <w:rFonts w:hint="eastAsia"/>
          <w:szCs w:val="21"/>
        </w:rPr>
        <w:t>控制与诊断应基于</w:t>
      </w:r>
      <w:r w:rsidRPr="00173757">
        <w:rPr>
          <w:rFonts w:hint="eastAsia"/>
          <w:szCs w:val="21"/>
        </w:rPr>
        <w:t>PLC</w:t>
      </w:r>
      <w:r w:rsidRPr="00173757">
        <w:rPr>
          <w:rFonts w:hint="eastAsia"/>
          <w:szCs w:val="21"/>
        </w:rPr>
        <w:t>控制器的以太网或工业以太网接口，并提供文件源代码。</w:t>
      </w:r>
    </w:p>
    <w:p w:rsidR="00936193" w:rsidRPr="00173757" w:rsidRDefault="00936193" w:rsidP="00936193">
      <w:pPr>
        <w:numPr>
          <w:ilvl w:val="0"/>
          <w:numId w:val="2"/>
        </w:numPr>
        <w:adjustRightInd w:val="0"/>
        <w:snapToGrid w:val="0"/>
        <w:spacing w:beforeLines="50" w:before="156" w:line="360" w:lineRule="auto"/>
        <w:rPr>
          <w:rFonts w:hint="eastAsia"/>
          <w:szCs w:val="21"/>
        </w:rPr>
      </w:pPr>
      <w:r w:rsidRPr="00173757">
        <w:rPr>
          <w:rFonts w:hint="eastAsia"/>
          <w:szCs w:val="21"/>
        </w:rPr>
        <w:t>输出功率控制：</w:t>
      </w:r>
    </w:p>
    <w:p w:rsidR="00936193" w:rsidRPr="00173757" w:rsidRDefault="00936193" w:rsidP="00936193">
      <w:pPr>
        <w:numPr>
          <w:ilvl w:val="0"/>
          <w:numId w:val="3"/>
        </w:numPr>
        <w:adjustRightInd w:val="0"/>
        <w:snapToGrid w:val="0"/>
        <w:spacing w:beforeLines="50" w:before="156" w:line="360" w:lineRule="auto"/>
        <w:rPr>
          <w:rFonts w:hint="eastAsia"/>
          <w:szCs w:val="21"/>
        </w:rPr>
      </w:pPr>
      <w:r w:rsidRPr="00173757">
        <w:rPr>
          <w:rFonts w:hint="eastAsia"/>
          <w:szCs w:val="21"/>
        </w:rPr>
        <w:t>内部控制</w:t>
      </w:r>
      <w:r w:rsidRPr="00173757">
        <w:rPr>
          <w:rFonts w:hint="eastAsia"/>
          <w:szCs w:val="21"/>
        </w:rPr>
        <w:t>:</w:t>
      </w:r>
      <w:r w:rsidRPr="00173757">
        <w:rPr>
          <w:rFonts w:hint="eastAsia"/>
          <w:szCs w:val="21"/>
        </w:rPr>
        <w:t>整个功率范围内矩形脉冲，模拟输出</w:t>
      </w:r>
      <w:r w:rsidRPr="00173757">
        <w:rPr>
          <w:rFonts w:hint="eastAsia"/>
          <w:szCs w:val="21"/>
        </w:rPr>
        <w:t>0-10Vdc</w:t>
      </w:r>
      <w:r w:rsidRPr="00173757">
        <w:rPr>
          <w:rFonts w:hint="eastAsia"/>
          <w:szCs w:val="21"/>
        </w:rPr>
        <w:t>对应为</w:t>
      </w:r>
      <w:r w:rsidRPr="00173757">
        <w:rPr>
          <w:rFonts w:hint="eastAsia"/>
          <w:szCs w:val="21"/>
        </w:rPr>
        <w:t>0~2.0MW</w:t>
      </w:r>
      <w:r w:rsidRPr="00173757">
        <w:rPr>
          <w:rFonts w:hint="eastAsia"/>
          <w:szCs w:val="21"/>
        </w:rPr>
        <w:t>；</w:t>
      </w:r>
    </w:p>
    <w:p w:rsidR="00936193" w:rsidRPr="00173757" w:rsidRDefault="00936193" w:rsidP="00936193">
      <w:pPr>
        <w:numPr>
          <w:ilvl w:val="0"/>
          <w:numId w:val="3"/>
        </w:numPr>
        <w:adjustRightInd w:val="0"/>
        <w:snapToGrid w:val="0"/>
        <w:spacing w:beforeLines="50" w:before="156" w:line="360" w:lineRule="auto"/>
        <w:rPr>
          <w:rFonts w:hint="eastAsia"/>
          <w:szCs w:val="21"/>
        </w:rPr>
      </w:pPr>
      <w:r w:rsidRPr="00173757">
        <w:rPr>
          <w:rFonts w:hint="eastAsia"/>
          <w:szCs w:val="21"/>
        </w:rPr>
        <w:t>外部控制</w:t>
      </w:r>
      <w:r w:rsidRPr="00173757">
        <w:rPr>
          <w:rFonts w:hint="eastAsia"/>
          <w:szCs w:val="21"/>
        </w:rPr>
        <w:t>:</w:t>
      </w:r>
      <w:r w:rsidRPr="00173757">
        <w:rPr>
          <w:rFonts w:hint="eastAsia"/>
          <w:szCs w:val="21"/>
        </w:rPr>
        <w:t>模拟输入</w:t>
      </w:r>
      <w:r w:rsidRPr="00173757">
        <w:rPr>
          <w:rFonts w:hint="eastAsia"/>
          <w:szCs w:val="21"/>
        </w:rPr>
        <w:t>0~10Vdc</w:t>
      </w:r>
      <w:r w:rsidRPr="00173757">
        <w:rPr>
          <w:rFonts w:hint="eastAsia"/>
          <w:szCs w:val="21"/>
        </w:rPr>
        <w:t>为</w:t>
      </w:r>
      <w:r w:rsidRPr="00173757">
        <w:rPr>
          <w:rFonts w:hint="eastAsia"/>
          <w:szCs w:val="21"/>
        </w:rPr>
        <w:t>0~2.0MW</w:t>
      </w:r>
      <w:r w:rsidRPr="00173757">
        <w:rPr>
          <w:rFonts w:hint="eastAsia"/>
          <w:szCs w:val="21"/>
        </w:rPr>
        <w:t>；</w:t>
      </w:r>
    </w:p>
    <w:p w:rsidR="00936193" w:rsidRPr="00173757" w:rsidRDefault="00936193" w:rsidP="00936193">
      <w:pPr>
        <w:numPr>
          <w:ilvl w:val="0"/>
          <w:numId w:val="2"/>
        </w:numPr>
        <w:adjustRightInd w:val="0"/>
        <w:snapToGrid w:val="0"/>
        <w:spacing w:beforeLines="50" w:before="156" w:line="360" w:lineRule="auto"/>
        <w:rPr>
          <w:rFonts w:hint="eastAsia"/>
          <w:szCs w:val="21"/>
        </w:rPr>
      </w:pPr>
      <w:r w:rsidRPr="00173757">
        <w:rPr>
          <w:rFonts w:hint="eastAsia"/>
          <w:szCs w:val="21"/>
        </w:rPr>
        <w:t>调谐设置：应包括需具有手动和自动调谐功能；全频段（</w:t>
      </w:r>
      <w:r w:rsidRPr="00173757">
        <w:rPr>
          <w:rFonts w:hint="eastAsia"/>
          <w:szCs w:val="21"/>
        </w:rPr>
        <w:t>40~100MHz</w:t>
      </w:r>
      <w:r w:rsidRPr="00173757">
        <w:rPr>
          <w:rFonts w:hint="eastAsia"/>
          <w:szCs w:val="21"/>
        </w:rPr>
        <w:t>）调谐参数应预先存储设置，并以</w:t>
      </w:r>
      <w:r w:rsidRPr="00173757">
        <w:rPr>
          <w:rFonts w:hint="eastAsia"/>
          <w:szCs w:val="21"/>
        </w:rPr>
        <w:t>1MHz</w:t>
      </w:r>
      <w:r w:rsidRPr="00173757">
        <w:rPr>
          <w:rFonts w:hint="eastAsia"/>
          <w:szCs w:val="21"/>
        </w:rPr>
        <w:t>为增量；放大器在全频段内，可任意调谐到要求频率；从一个频率调到任何其它存储调谐参数，自动调谐应在</w:t>
      </w:r>
      <w:r w:rsidRPr="00173757">
        <w:rPr>
          <w:rFonts w:hint="eastAsia"/>
          <w:szCs w:val="21"/>
        </w:rPr>
        <w:t>15</w:t>
      </w:r>
      <w:r w:rsidRPr="00173757">
        <w:rPr>
          <w:rFonts w:hint="eastAsia"/>
          <w:szCs w:val="21"/>
        </w:rPr>
        <w:t>分钟内完成。</w:t>
      </w:r>
    </w:p>
    <w:p w:rsidR="00936193" w:rsidRPr="00173757" w:rsidRDefault="00936193" w:rsidP="00936193">
      <w:pPr>
        <w:numPr>
          <w:ilvl w:val="0"/>
          <w:numId w:val="2"/>
        </w:numPr>
        <w:adjustRightInd w:val="0"/>
        <w:snapToGrid w:val="0"/>
        <w:spacing w:beforeLines="50" w:before="156" w:line="360" w:lineRule="auto"/>
        <w:rPr>
          <w:rFonts w:hint="eastAsia"/>
          <w:szCs w:val="21"/>
        </w:rPr>
      </w:pPr>
      <w:r w:rsidRPr="00173757">
        <w:rPr>
          <w:rFonts w:hint="eastAsia"/>
          <w:szCs w:val="21"/>
        </w:rPr>
        <w:t>自动保护</w:t>
      </w:r>
      <w:r w:rsidRPr="00173757">
        <w:rPr>
          <w:rFonts w:hint="eastAsia"/>
          <w:szCs w:val="21"/>
        </w:rPr>
        <w:t>:</w:t>
      </w:r>
      <w:r w:rsidRPr="00173757">
        <w:rPr>
          <w:rFonts w:hint="eastAsia"/>
          <w:szCs w:val="21"/>
        </w:rPr>
        <w:t>放大器应具有热过载、过压</w:t>
      </w:r>
      <w:r w:rsidRPr="00173757">
        <w:rPr>
          <w:rFonts w:hint="eastAsia"/>
          <w:szCs w:val="21"/>
        </w:rPr>
        <w:t>/</w:t>
      </w:r>
      <w:r w:rsidRPr="00173757">
        <w:rPr>
          <w:rFonts w:hint="eastAsia"/>
          <w:szCs w:val="21"/>
        </w:rPr>
        <w:t>过流、反射过大、打火等保护功能。</w:t>
      </w:r>
    </w:p>
    <w:p w:rsidR="00936193" w:rsidRPr="00173757" w:rsidRDefault="00936193" w:rsidP="00936193">
      <w:pPr>
        <w:numPr>
          <w:ilvl w:val="0"/>
          <w:numId w:val="2"/>
        </w:numPr>
        <w:adjustRightInd w:val="0"/>
        <w:snapToGrid w:val="0"/>
        <w:spacing w:beforeLines="50" w:before="156" w:line="360" w:lineRule="auto"/>
        <w:rPr>
          <w:rFonts w:hint="eastAsia"/>
          <w:szCs w:val="21"/>
        </w:rPr>
      </w:pPr>
      <w:r w:rsidRPr="00173757">
        <w:rPr>
          <w:rFonts w:hint="eastAsia"/>
          <w:szCs w:val="21"/>
        </w:rPr>
        <w:t>电子器件保护</w:t>
      </w:r>
      <w:r w:rsidRPr="00173757">
        <w:rPr>
          <w:rFonts w:hint="eastAsia"/>
          <w:szCs w:val="21"/>
        </w:rPr>
        <w:t>:</w:t>
      </w:r>
      <w:r w:rsidRPr="00173757">
        <w:rPr>
          <w:rFonts w:hint="eastAsia"/>
          <w:szCs w:val="21"/>
        </w:rPr>
        <w:t>当电子器件</w:t>
      </w:r>
      <w:r w:rsidRPr="00173757">
        <w:rPr>
          <w:rFonts w:hint="eastAsia"/>
          <w:szCs w:val="21"/>
        </w:rPr>
        <w:t>(</w:t>
      </w:r>
      <w:r w:rsidRPr="00173757">
        <w:rPr>
          <w:rFonts w:hint="eastAsia"/>
          <w:szCs w:val="21"/>
        </w:rPr>
        <w:t>电子管</w:t>
      </w:r>
      <w:r w:rsidRPr="00173757">
        <w:rPr>
          <w:rFonts w:hint="eastAsia"/>
          <w:szCs w:val="21"/>
        </w:rPr>
        <w:t>)</w:t>
      </w:r>
      <w:r w:rsidRPr="00173757">
        <w:rPr>
          <w:rFonts w:hint="eastAsia"/>
          <w:szCs w:val="21"/>
        </w:rPr>
        <w:t>内发生电弧时，应需具有快速关断激励与电源功能，以确保运行期间有效保护电子器件。</w:t>
      </w:r>
    </w:p>
    <w:p w:rsidR="00936193" w:rsidRPr="00173757" w:rsidRDefault="00936193" w:rsidP="00936193">
      <w:pPr>
        <w:numPr>
          <w:ilvl w:val="0"/>
          <w:numId w:val="2"/>
        </w:numPr>
        <w:adjustRightInd w:val="0"/>
        <w:snapToGrid w:val="0"/>
        <w:spacing w:beforeLines="50" w:before="156" w:line="360" w:lineRule="auto"/>
        <w:rPr>
          <w:rFonts w:hint="eastAsia"/>
          <w:szCs w:val="21"/>
        </w:rPr>
      </w:pPr>
      <w:r w:rsidRPr="00173757">
        <w:rPr>
          <w:rFonts w:hint="eastAsia"/>
          <w:szCs w:val="21"/>
        </w:rPr>
        <w:t>监控软件</w:t>
      </w:r>
    </w:p>
    <w:p w:rsidR="00936193" w:rsidRPr="00173757" w:rsidRDefault="00936193" w:rsidP="00936193">
      <w:pPr>
        <w:numPr>
          <w:ilvl w:val="0"/>
          <w:numId w:val="4"/>
        </w:numPr>
        <w:adjustRightInd w:val="0"/>
        <w:snapToGrid w:val="0"/>
        <w:spacing w:beforeLines="50" w:before="156" w:line="360" w:lineRule="auto"/>
        <w:rPr>
          <w:rFonts w:hint="eastAsia"/>
          <w:szCs w:val="21"/>
        </w:rPr>
      </w:pPr>
      <w:r w:rsidRPr="00173757">
        <w:rPr>
          <w:rFonts w:hint="eastAsia"/>
          <w:szCs w:val="21"/>
        </w:rPr>
        <w:lastRenderedPageBreak/>
        <w:t>软件应具备开机</w:t>
      </w:r>
      <w:r w:rsidRPr="00173757">
        <w:rPr>
          <w:rFonts w:hint="eastAsia"/>
          <w:szCs w:val="21"/>
        </w:rPr>
        <w:t>/</w:t>
      </w:r>
      <w:r w:rsidRPr="00173757">
        <w:rPr>
          <w:rFonts w:hint="eastAsia"/>
          <w:szCs w:val="21"/>
        </w:rPr>
        <w:t>关机、加电</w:t>
      </w:r>
      <w:r w:rsidRPr="00173757">
        <w:rPr>
          <w:rFonts w:hint="eastAsia"/>
          <w:szCs w:val="21"/>
        </w:rPr>
        <w:t>/</w:t>
      </w:r>
      <w:r w:rsidRPr="00173757">
        <w:rPr>
          <w:rFonts w:hint="eastAsia"/>
          <w:szCs w:val="21"/>
        </w:rPr>
        <w:t>断电、数据采集</w:t>
      </w:r>
      <w:r w:rsidRPr="00173757">
        <w:rPr>
          <w:rFonts w:hint="eastAsia"/>
          <w:szCs w:val="21"/>
        </w:rPr>
        <w:t>/</w:t>
      </w:r>
      <w:r w:rsidRPr="00173757">
        <w:rPr>
          <w:rFonts w:hint="eastAsia"/>
          <w:szCs w:val="21"/>
        </w:rPr>
        <w:t>存储</w:t>
      </w:r>
      <w:r w:rsidRPr="00173757">
        <w:rPr>
          <w:rFonts w:hint="eastAsia"/>
          <w:szCs w:val="21"/>
        </w:rPr>
        <w:t>/</w:t>
      </w:r>
      <w:r w:rsidRPr="00173757">
        <w:rPr>
          <w:rFonts w:hint="eastAsia"/>
          <w:szCs w:val="21"/>
        </w:rPr>
        <w:t>显示、逻辑控制显示、开关量显示、故障显示、调谐操控</w:t>
      </w:r>
      <w:r w:rsidRPr="00173757">
        <w:rPr>
          <w:rFonts w:hint="eastAsia"/>
          <w:szCs w:val="21"/>
        </w:rPr>
        <w:t>/</w:t>
      </w:r>
      <w:r w:rsidRPr="00173757">
        <w:rPr>
          <w:rFonts w:hint="eastAsia"/>
          <w:szCs w:val="21"/>
        </w:rPr>
        <w:t>存储</w:t>
      </w:r>
      <w:r w:rsidRPr="00173757">
        <w:rPr>
          <w:rFonts w:hint="eastAsia"/>
          <w:szCs w:val="21"/>
        </w:rPr>
        <w:t>/</w:t>
      </w:r>
      <w:r w:rsidRPr="00173757">
        <w:rPr>
          <w:rFonts w:hint="eastAsia"/>
          <w:szCs w:val="21"/>
        </w:rPr>
        <w:t>显示等功能；</w:t>
      </w:r>
    </w:p>
    <w:p w:rsidR="00936193" w:rsidRPr="00173757" w:rsidRDefault="00936193" w:rsidP="00936193">
      <w:pPr>
        <w:numPr>
          <w:ilvl w:val="0"/>
          <w:numId w:val="4"/>
        </w:numPr>
        <w:adjustRightInd w:val="0"/>
        <w:snapToGrid w:val="0"/>
        <w:spacing w:beforeLines="50" w:before="156" w:line="360" w:lineRule="auto"/>
        <w:rPr>
          <w:rFonts w:hint="eastAsia"/>
          <w:szCs w:val="21"/>
        </w:rPr>
      </w:pPr>
      <w:r w:rsidRPr="00173757">
        <w:rPr>
          <w:rFonts w:hint="eastAsia"/>
          <w:szCs w:val="21"/>
        </w:rPr>
        <w:t>模拟量：数据采集与显示具备慢采、快采（触发采集）、数据储存</w:t>
      </w:r>
      <w:r w:rsidRPr="00173757">
        <w:rPr>
          <w:rFonts w:hint="eastAsia"/>
          <w:szCs w:val="21"/>
        </w:rPr>
        <w:t>/</w:t>
      </w:r>
      <w:r w:rsidRPr="00173757">
        <w:rPr>
          <w:rFonts w:hint="eastAsia"/>
          <w:szCs w:val="21"/>
        </w:rPr>
        <w:t>查询等功能，数据采用曲线图和表格分别显示，且曲线图具备缩放和标尺测量功能；</w:t>
      </w:r>
    </w:p>
    <w:p w:rsidR="00936193" w:rsidRPr="00173757" w:rsidRDefault="00936193" w:rsidP="00936193">
      <w:pPr>
        <w:numPr>
          <w:ilvl w:val="0"/>
          <w:numId w:val="4"/>
        </w:numPr>
        <w:adjustRightInd w:val="0"/>
        <w:snapToGrid w:val="0"/>
        <w:spacing w:beforeLines="50" w:before="156" w:line="360" w:lineRule="auto"/>
        <w:rPr>
          <w:rFonts w:hint="eastAsia"/>
          <w:szCs w:val="21"/>
        </w:rPr>
      </w:pPr>
      <w:r w:rsidRPr="00173757">
        <w:rPr>
          <w:rFonts w:hint="eastAsia"/>
          <w:szCs w:val="21"/>
        </w:rPr>
        <w:t>开关量：采用三色灯显示，分别指示信号正常、故障、故障恢复三种状态；</w:t>
      </w:r>
    </w:p>
    <w:p w:rsidR="00936193" w:rsidRPr="00173757" w:rsidRDefault="00936193" w:rsidP="00936193">
      <w:pPr>
        <w:numPr>
          <w:ilvl w:val="0"/>
          <w:numId w:val="4"/>
        </w:numPr>
        <w:adjustRightInd w:val="0"/>
        <w:snapToGrid w:val="0"/>
        <w:spacing w:beforeLines="50" w:before="156" w:line="360" w:lineRule="auto"/>
        <w:rPr>
          <w:rFonts w:hint="eastAsia"/>
          <w:szCs w:val="21"/>
        </w:rPr>
      </w:pPr>
      <w:r w:rsidRPr="00173757">
        <w:rPr>
          <w:rFonts w:hint="eastAsia"/>
          <w:szCs w:val="21"/>
        </w:rPr>
        <w:t>调谐操作与控制：分别采用图表和数值精确显示放大器各调谐参数，可存储、调用、删除等各相关调谐位置参数；</w:t>
      </w:r>
    </w:p>
    <w:p w:rsidR="00936193" w:rsidRPr="00173757" w:rsidRDefault="00936193" w:rsidP="00936193">
      <w:pPr>
        <w:numPr>
          <w:ilvl w:val="0"/>
          <w:numId w:val="4"/>
        </w:numPr>
        <w:adjustRightInd w:val="0"/>
        <w:snapToGrid w:val="0"/>
        <w:spacing w:beforeLines="50" w:before="156" w:line="360" w:lineRule="auto"/>
        <w:rPr>
          <w:rFonts w:hint="eastAsia"/>
          <w:szCs w:val="21"/>
        </w:rPr>
      </w:pPr>
      <w:r w:rsidRPr="00173757">
        <w:rPr>
          <w:rFonts w:hint="eastAsia"/>
          <w:szCs w:val="21"/>
        </w:rPr>
        <w:t>软件具有系统整机测试和各级放大器单独测试选择功能；</w:t>
      </w:r>
    </w:p>
    <w:p w:rsidR="00936193" w:rsidRPr="00173757" w:rsidRDefault="00936193" w:rsidP="00936193">
      <w:pPr>
        <w:numPr>
          <w:ilvl w:val="0"/>
          <w:numId w:val="4"/>
        </w:numPr>
        <w:adjustRightInd w:val="0"/>
        <w:snapToGrid w:val="0"/>
        <w:spacing w:beforeLines="50" w:before="156" w:line="360" w:lineRule="auto"/>
        <w:rPr>
          <w:rFonts w:hint="eastAsia"/>
          <w:szCs w:val="21"/>
        </w:rPr>
      </w:pPr>
      <w:r w:rsidRPr="00173757">
        <w:rPr>
          <w:rFonts w:hint="eastAsia"/>
          <w:szCs w:val="21"/>
        </w:rPr>
        <w:t>控制用</w:t>
      </w:r>
      <w:r w:rsidRPr="00173757">
        <w:rPr>
          <w:rFonts w:hint="eastAsia"/>
          <w:szCs w:val="21"/>
        </w:rPr>
        <w:t>PLC</w:t>
      </w:r>
      <w:r w:rsidRPr="00173757">
        <w:rPr>
          <w:rFonts w:hint="eastAsia"/>
          <w:szCs w:val="21"/>
        </w:rPr>
        <w:t>控制器选用欧姆龙或</w:t>
      </w:r>
      <w:proofErr w:type="gramStart"/>
      <w:r w:rsidRPr="00173757">
        <w:rPr>
          <w:rFonts w:hint="eastAsia"/>
          <w:szCs w:val="21"/>
        </w:rPr>
        <w:t>倍</w:t>
      </w:r>
      <w:proofErr w:type="gramEnd"/>
      <w:r w:rsidRPr="00173757">
        <w:rPr>
          <w:rFonts w:hint="eastAsia"/>
          <w:szCs w:val="21"/>
        </w:rPr>
        <w:t>福品牌；</w:t>
      </w:r>
    </w:p>
    <w:p w:rsidR="00936193" w:rsidRPr="00173757" w:rsidRDefault="00936193" w:rsidP="00936193">
      <w:pPr>
        <w:numPr>
          <w:ilvl w:val="0"/>
          <w:numId w:val="4"/>
        </w:numPr>
        <w:adjustRightInd w:val="0"/>
        <w:snapToGrid w:val="0"/>
        <w:spacing w:beforeLines="50" w:before="156" w:line="360" w:lineRule="auto"/>
        <w:rPr>
          <w:rFonts w:hint="eastAsia"/>
          <w:szCs w:val="21"/>
        </w:rPr>
      </w:pPr>
      <w:r w:rsidRPr="00173757">
        <w:rPr>
          <w:rFonts w:hint="eastAsia"/>
          <w:szCs w:val="21"/>
        </w:rPr>
        <w:t>数据采集选用</w:t>
      </w:r>
      <w:r w:rsidRPr="00173757">
        <w:rPr>
          <w:rFonts w:hint="eastAsia"/>
          <w:szCs w:val="21"/>
        </w:rPr>
        <w:t>NI</w:t>
      </w:r>
      <w:r w:rsidRPr="00173757">
        <w:rPr>
          <w:rFonts w:hint="eastAsia"/>
          <w:szCs w:val="21"/>
        </w:rPr>
        <w:t>公司采集卡，单通道数据采集速率不小于</w:t>
      </w:r>
      <w:r w:rsidRPr="00173757">
        <w:rPr>
          <w:rFonts w:hint="eastAsia"/>
          <w:szCs w:val="21"/>
        </w:rPr>
        <w:t>200</w:t>
      </w:r>
      <w:r w:rsidRPr="00173757">
        <w:rPr>
          <w:szCs w:val="21"/>
        </w:rPr>
        <w:t>k</w:t>
      </w:r>
      <w:r w:rsidRPr="00173757">
        <w:rPr>
          <w:rFonts w:hint="eastAsia"/>
          <w:szCs w:val="21"/>
        </w:rPr>
        <w:t>B/s</w:t>
      </w:r>
      <w:r w:rsidRPr="00173757">
        <w:rPr>
          <w:rFonts w:hint="eastAsia"/>
          <w:szCs w:val="21"/>
        </w:rPr>
        <w:t>；</w:t>
      </w:r>
    </w:p>
    <w:p w:rsidR="00936193" w:rsidRPr="00173757" w:rsidRDefault="00936193" w:rsidP="00936193">
      <w:pPr>
        <w:adjustRightInd w:val="0"/>
        <w:snapToGrid w:val="0"/>
        <w:spacing w:beforeLines="50" w:before="156" w:line="360" w:lineRule="auto"/>
        <w:rPr>
          <w:rFonts w:hint="eastAsia"/>
          <w:b/>
          <w:szCs w:val="21"/>
        </w:rPr>
      </w:pPr>
      <w:r w:rsidRPr="00173757">
        <w:rPr>
          <w:b/>
          <w:szCs w:val="21"/>
        </w:rPr>
        <w:t xml:space="preserve">2.3.3 </w:t>
      </w:r>
      <w:r w:rsidRPr="00173757">
        <w:rPr>
          <w:rFonts w:hint="eastAsia"/>
          <w:b/>
          <w:szCs w:val="21"/>
        </w:rPr>
        <w:t>射频放大器</w:t>
      </w:r>
    </w:p>
    <w:p w:rsidR="00936193" w:rsidRPr="00173757" w:rsidRDefault="00936193" w:rsidP="00936193">
      <w:pPr>
        <w:numPr>
          <w:ilvl w:val="0"/>
          <w:numId w:val="5"/>
        </w:numPr>
        <w:adjustRightInd w:val="0"/>
        <w:snapToGrid w:val="0"/>
        <w:spacing w:beforeLines="50" w:before="156" w:line="360" w:lineRule="auto"/>
        <w:rPr>
          <w:rFonts w:hint="eastAsia"/>
          <w:szCs w:val="21"/>
        </w:rPr>
      </w:pPr>
      <w:r w:rsidRPr="00173757">
        <w:rPr>
          <w:rFonts w:hint="eastAsia"/>
          <w:szCs w:val="21"/>
        </w:rPr>
        <w:t>整个射频放大链由三级放大器组成，每一级放大器的输入和输出阻抗为</w:t>
      </w:r>
      <w:r w:rsidRPr="00173757">
        <w:rPr>
          <w:rFonts w:hint="eastAsia"/>
          <w:szCs w:val="21"/>
        </w:rPr>
        <w:t>50</w:t>
      </w:r>
      <w:r w:rsidRPr="00173757">
        <w:rPr>
          <w:rFonts w:hint="eastAsia"/>
          <w:szCs w:val="21"/>
        </w:rPr>
        <w:t>欧姆，其中第一级放大器为固态功放，其输出功率不小于</w:t>
      </w:r>
      <w:r w:rsidRPr="00173757">
        <w:rPr>
          <w:rFonts w:hint="eastAsia"/>
          <w:szCs w:val="21"/>
        </w:rPr>
        <w:t>8kW</w:t>
      </w:r>
      <w:r w:rsidRPr="00173757">
        <w:rPr>
          <w:rFonts w:hint="eastAsia"/>
          <w:szCs w:val="21"/>
        </w:rPr>
        <w:t>，第二级和第三级放大器分别为</w:t>
      </w:r>
      <w:r w:rsidRPr="00173757">
        <w:rPr>
          <w:rFonts w:hint="eastAsia"/>
          <w:szCs w:val="21"/>
        </w:rPr>
        <w:t>100kW</w:t>
      </w:r>
      <w:r w:rsidRPr="00173757">
        <w:rPr>
          <w:rFonts w:hint="eastAsia"/>
          <w:szCs w:val="21"/>
        </w:rPr>
        <w:t>级和</w:t>
      </w:r>
      <w:r w:rsidRPr="00173757">
        <w:rPr>
          <w:rFonts w:hint="eastAsia"/>
          <w:szCs w:val="21"/>
        </w:rPr>
        <w:t>1.5MW</w:t>
      </w:r>
      <w:r w:rsidRPr="00173757">
        <w:rPr>
          <w:rFonts w:hint="eastAsia"/>
          <w:szCs w:val="21"/>
        </w:rPr>
        <w:t>级电子管放大器；</w:t>
      </w:r>
    </w:p>
    <w:p w:rsidR="00936193" w:rsidRPr="00173757" w:rsidRDefault="00936193" w:rsidP="00936193">
      <w:pPr>
        <w:numPr>
          <w:ilvl w:val="0"/>
          <w:numId w:val="5"/>
        </w:numPr>
        <w:adjustRightInd w:val="0"/>
        <w:snapToGrid w:val="0"/>
        <w:spacing w:beforeLines="50" w:before="156" w:line="360" w:lineRule="auto"/>
        <w:rPr>
          <w:rFonts w:hint="eastAsia"/>
          <w:szCs w:val="21"/>
        </w:rPr>
      </w:pPr>
      <w:r w:rsidRPr="00173757">
        <w:rPr>
          <w:rFonts w:hint="eastAsia"/>
          <w:szCs w:val="21"/>
        </w:rPr>
        <w:t>输入输出接口</w:t>
      </w:r>
      <w:r w:rsidRPr="00173757">
        <w:rPr>
          <w:rFonts w:hint="eastAsia"/>
          <w:szCs w:val="21"/>
        </w:rPr>
        <w:t>:</w:t>
      </w:r>
      <w:r w:rsidRPr="00173757">
        <w:rPr>
          <w:rFonts w:hint="eastAsia"/>
          <w:szCs w:val="21"/>
        </w:rPr>
        <w:t>各</w:t>
      </w:r>
      <w:proofErr w:type="gramStart"/>
      <w:r w:rsidRPr="00173757">
        <w:rPr>
          <w:rFonts w:hint="eastAsia"/>
          <w:szCs w:val="21"/>
        </w:rPr>
        <w:t>极</w:t>
      </w:r>
      <w:proofErr w:type="gramEnd"/>
      <w:r w:rsidRPr="00173757">
        <w:rPr>
          <w:rFonts w:hint="eastAsia"/>
          <w:szCs w:val="21"/>
        </w:rPr>
        <w:t>级放大器的输入输出接口为</w:t>
      </w:r>
      <w:r w:rsidRPr="00173757">
        <w:rPr>
          <w:rFonts w:hint="eastAsia"/>
          <w:szCs w:val="21"/>
        </w:rPr>
        <w:t>50</w:t>
      </w:r>
      <w:r w:rsidRPr="00173757">
        <w:rPr>
          <w:rFonts w:hint="eastAsia"/>
          <w:szCs w:val="21"/>
        </w:rPr>
        <w:t>欧姆同轴线；</w:t>
      </w:r>
    </w:p>
    <w:p w:rsidR="00936193" w:rsidRPr="00173757" w:rsidRDefault="00936193" w:rsidP="00936193">
      <w:pPr>
        <w:numPr>
          <w:ilvl w:val="0"/>
          <w:numId w:val="5"/>
        </w:numPr>
        <w:adjustRightInd w:val="0"/>
        <w:snapToGrid w:val="0"/>
        <w:spacing w:beforeLines="50" w:before="156" w:line="360" w:lineRule="auto"/>
        <w:rPr>
          <w:rFonts w:hint="eastAsia"/>
          <w:szCs w:val="21"/>
        </w:rPr>
      </w:pPr>
      <w:r w:rsidRPr="00173757">
        <w:rPr>
          <w:rFonts w:hint="eastAsia"/>
          <w:szCs w:val="21"/>
        </w:rPr>
        <w:t>-3dBm</w:t>
      </w:r>
      <w:r w:rsidRPr="00173757">
        <w:rPr>
          <w:rFonts w:hint="eastAsia"/>
          <w:szCs w:val="21"/>
        </w:rPr>
        <w:t>带宽：</w:t>
      </w:r>
      <w:r w:rsidRPr="00173757">
        <w:rPr>
          <w:rFonts w:hint="eastAsia"/>
          <w:szCs w:val="21"/>
        </w:rPr>
        <w:t>&gt; 0.5%</w:t>
      </w:r>
      <w:r w:rsidRPr="00173757">
        <w:rPr>
          <w:rFonts w:hint="eastAsia"/>
          <w:szCs w:val="21"/>
        </w:rPr>
        <w:t>，即</w:t>
      </w:r>
      <w:r w:rsidRPr="00173757">
        <w:rPr>
          <w:rFonts w:hint="eastAsia"/>
          <w:szCs w:val="21"/>
        </w:rPr>
        <w:t>0.2 MHz at 40 MHz, 0.5 MHz at 100 MHz</w:t>
      </w:r>
      <w:r w:rsidRPr="00173757">
        <w:rPr>
          <w:rFonts w:hint="eastAsia"/>
          <w:szCs w:val="21"/>
        </w:rPr>
        <w:t>；</w:t>
      </w:r>
    </w:p>
    <w:p w:rsidR="00936193" w:rsidRPr="00173757" w:rsidRDefault="00936193" w:rsidP="00936193">
      <w:pPr>
        <w:numPr>
          <w:ilvl w:val="0"/>
          <w:numId w:val="5"/>
        </w:numPr>
        <w:adjustRightInd w:val="0"/>
        <w:snapToGrid w:val="0"/>
        <w:spacing w:beforeLines="50" w:before="156" w:line="360" w:lineRule="auto"/>
        <w:rPr>
          <w:rFonts w:hint="eastAsia"/>
          <w:szCs w:val="21"/>
        </w:rPr>
      </w:pPr>
      <w:r w:rsidRPr="00173757">
        <w:rPr>
          <w:rFonts w:hint="eastAsia"/>
          <w:szCs w:val="21"/>
        </w:rPr>
        <w:t>固态功放和</w:t>
      </w:r>
      <w:r w:rsidRPr="00173757">
        <w:rPr>
          <w:rFonts w:hint="eastAsia"/>
          <w:szCs w:val="21"/>
        </w:rPr>
        <w:t>100kW</w:t>
      </w:r>
      <w:r w:rsidRPr="00173757">
        <w:rPr>
          <w:rFonts w:hint="eastAsia"/>
          <w:szCs w:val="21"/>
        </w:rPr>
        <w:t>级电子管放大器需分别配备电动</w:t>
      </w:r>
      <w:r w:rsidRPr="00173757">
        <w:rPr>
          <w:rFonts w:hint="eastAsia"/>
          <w:szCs w:val="21"/>
        </w:rPr>
        <w:t>/</w:t>
      </w:r>
      <w:r w:rsidRPr="00173757">
        <w:rPr>
          <w:rFonts w:hint="eastAsia"/>
          <w:szCs w:val="21"/>
        </w:rPr>
        <w:t>手动同轴开关，同时</w:t>
      </w:r>
      <w:r w:rsidRPr="00173757">
        <w:rPr>
          <w:rFonts w:hint="eastAsia"/>
          <w:szCs w:val="21"/>
        </w:rPr>
        <w:t>100kW</w:t>
      </w:r>
      <w:r w:rsidRPr="00173757">
        <w:rPr>
          <w:rFonts w:hint="eastAsia"/>
          <w:szCs w:val="21"/>
        </w:rPr>
        <w:t>级电子管放大器需配置备功率容量不小于</w:t>
      </w:r>
      <w:r w:rsidRPr="00173757">
        <w:rPr>
          <w:rFonts w:hint="eastAsia"/>
          <w:szCs w:val="21"/>
        </w:rPr>
        <w:t>150kW</w:t>
      </w:r>
      <w:r w:rsidRPr="00173757">
        <w:rPr>
          <w:rFonts w:hint="eastAsia"/>
          <w:szCs w:val="21"/>
        </w:rPr>
        <w:t>的</w:t>
      </w:r>
      <w:r w:rsidRPr="00173757">
        <w:rPr>
          <w:rFonts w:hint="eastAsia"/>
          <w:szCs w:val="21"/>
        </w:rPr>
        <w:t>5</w:t>
      </w:r>
      <w:r w:rsidRPr="00173757">
        <w:rPr>
          <w:szCs w:val="21"/>
        </w:rPr>
        <w:t>0Ω</w:t>
      </w:r>
      <w:r w:rsidRPr="00173757">
        <w:rPr>
          <w:rFonts w:hint="eastAsia"/>
          <w:szCs w:val="21"/>
        </w:rPr>
        <w:t>水冷同轴匹配负载；</w:t>
      </w:r>
    </w:p>
    <w:p w:rsidR="00936193" w:rsidRPr="00173757" w:rsidRDefault="00936193" w:rsidP="00936193">
      <w:pPr>
        <w:numPr>
          <w:ilvl w:val="0"/>
          <w:numId w:val="5"/>
        </w:numPr>
        <w:adjustRightInd w:val="0"/>
        <w:snapToGrid w:val="0"/>
        <w:spacing w:beforeLines="50" w:before="156" w:line="360" w:lineRule="auto"/>
        <w:rPr>
          <w:rFonts w:hint="eastAsia"/>
          <w:szCs w:val="21"/>
        </w:rPr>
      </w:pPr>
      <w:r w:rsidRPr="00173757">
        <w:rPr>
          <w:rFonts w:hint="eastAsia"/>
          <w:szCs w:val="21"/>
        </w:rPr>
        <w:t>100kW</w:t>
      </w:r>
      <w:r w:rsidRPr="00173757">
        <w:rPr>
          <w:rFonts w:hint="eastAsia"/>
          <w:szCs w:val="21"/>
        </w:rPr>
        <w:t>级和</w:t>
      </w:r>
      <w:r w:rsidRPr="00173757">
        <w:rPr>
          <w:rFonts w:hint="eastAsia"/>
          <w:szCs w:val="21"/>
        </w:rPr>
        <w:t>1.5MW</w:t>
      </w:r>
      <w:r w:rsidRPr="00173757">
        <w:rPr>
          <w:rFonts w:hint="eastAsia"/>
          <w:szCs w:val="21"/>
        </w:rPr>
        <w:t>末级电子管放大器内腔采用紫铜材料、外腔体采用</w:t>
      </w:r>
      <w:proofErr w:type="gramStart"/>
      <w:r w:rsidRPr="00173757">
        <w:rPr>
          <w:rFonts w:hint="eastAsia"/>
          <w:szCs w:val="21"/>
        </w:rPr>
        <w:t>铝覆铜</w:t>
      </w:r>
      <w:proofErr w:type="gramEnd"/>
      <w:r w:rsidRPr="00173757">
        <w:rPr>
          <w:rFonts w:hint="eastAsia"/>
          <w:szCs w:val="21"/>
        </w:rPr>
        <w:t>工艺的腔板，外腔四周用簧片进行电气密封，以保证腔体电气性能，防止射频泄露；</w:t>
      </w:r>
    </w:p>
    <w:p w:rsidR="00936193" w:rsidRPr="00173757" w:rsidRDefault="00936193" w:rsidP="00936193">
      <w:pPr>
        <w:numPr>
          <w:ilvl w:val="0"/>
          <w:numId w:val="5"/>
        </w:numPr>
        <w:adjustRightInd w:val="0"/>
        <w:snapToGrid w:val="0"/>
        <w:spacing w:beforeLines="50" w:before="156" w:line="360" w:lineRule="auto"/>
        <w:rPr>
          <w:rFonts w:hint="eastAsia"/>
          <w:szCs w:val="21"/>
        </w:rPr>
      </w:pPr>
      <w:r w:rsidRPr="00173757">
        <w:rPr>
          <w:rFonts w:hint="eastAsia"/>
          <w:szCs w:val="21"/>
        </w:rPr>
        <w:t>两级电子管放大器输出腔调谐需采用气动短路板，用以调节</w:t>
      </w:r>
      <w:proofErr w:type="gramStart"/>
      <w:r w:rsidRPr="00173757">
        <w:rPr>
          <w:rFonts w:hint="eastAsia"/>
          <w:szCs w:val="21"/>
        </w:rPr>
        <w:t>腔</w:t>
      </w:r>
      <w:proofErr w:type="gramEnd"/>
      <w:r w:rsidRPr="00173757">
        <w:rPr>
          <w:rFonts w:hint="eastAsia"/>
          <w:szCs w:val="21"/>
        </w:rPr>
        <w:t>体长度；</w:t>
      </w:r>
    </w:p>
    <w:p w:rsidR="00936193" w:rsidRPr="00173757" w:rsidRDefault="00936193" w:rsidP="00936193">
      <w:pPr>
        <w:numPr>
          <w:ilvl w:val="0"/>
          <w:numId w:val="5"/>
        </w:numPr>
        <w:adjustRightInd w:val="0"/>
        <w:snapToGrid w:val="0"/>
        <w:spacing w:beforeLines="50" w:before="156" w:line="360" w:lineRule="auto"/>
        <w:rPr>
          <w:rFonts w:hint="eastAsia"/>
          <w:szCs w:val="21"/>
        </w:rPr>
      </w:pPr>
      <w:r w:rsidRPr="00173757">
        <w:rPr>
          <w:rFonts w:hint="eastAsia"/>
          <w:szCs w:val="21"/>
        </w:rPr>
        <w:t>放大器气动短路板用气管采用聚四氟乙烯材料；</w:t>
      </w:r>
    </w:p>
    <w:p w:rsidR="00936193" w:rsidRPr="00173757" w:rsidRDefault="00936193" w:rsidP="00936193">
      <w:pPr>
        <w:numPr>
          <w:ilvl w:val="0"/>
          <w:numId w:val="5"/>
        </w:numPr>
        <w:adjustRightInd w:val="0"/>
        <w:snapToGrid w:val="0"/>
        <w:spacing w:beforeLines="50" w:before="156" w:line="360" w:lineRule="auto"/>
        <w:rPr>
          <w:rFonts w:hint="eastAsia"/>
          <w:szCs w:val="21"/>
        </w:rPr>
      </w:pPr>
      <w:r w:rsidRPr="00173757">
        <w:rPr>
          <w:rFonts w:hint="eastAsia"/>
          <w:szCs w:val="21"/>
        </w:rPr>
        <w:t>定向耦合器需有频率补偿，全频段内同一电平所指示功率相同，方向性优于</w:t>
      </w:r>
      <w:r w:rsidRPr="00173757">
        <w:rPr>
          <w:rFonts w:hint="eastAsia"/>
          <w:szCs w:val="21"/>
        </w:rPr>
        <w:t>3</w:t>
      </w:r>
      <w:r w:rsidRPr="00173757">
        <w:rPr>
          <w:szCs w:val="21"/>
        </w:rPr>
        <w:t>0dB</w:t>
      </w:r>
      <w:r w:rsidRPr="00173757">
        <w:rPr>
          <w:rFonts w:hint="eastAsia"/>
          <w:szCs w:val="21"/>
        </w:rPr>
        <w:t>；</w:t>
      </w:r>
    </w:p>
    <w:p w:rsidR="00936193" w:rsidRPr="00173757" w:rsidRDefault="00936193" w:rsidP="00936193">
      <w:pPr>
        <w:numPr>
          <w:ilvl w:val="0"/>
          <w:numId w:val="5"/>
        </w:numPr>
        <w:adjustRightInd w:val="0"/>
        <w:snapToGrid w:val="0"/>
        <w:spacing w:beforeLines="50" w:before="156" w:line="360" w:lineRule="auto"/>
        <w:rPr>
          <w:rFonts w:hint="eastAsia"/>
          <w:szCs w:val="21"/>
        </w:rPr>
      </w:pPr>
      <w:r w:rsidRPr="00173757">
        <w:rPr>
          <w:rFonts w:hint="eastAsia"/>
          <w:szCs w:val="21"/>
        </w:rPr>
        <w:t>信号线、电源线、射频信号分别走线，相互隔离，以避免干扰；</w:t>
      </w:r>
    </w:p>
    <w:p w:rsidR="00936193" w:rsidRPr="00173757" w:rsidRDefault="00936193" w:rsidP="00936193">
      <w:pPr>
        <w:numPr>
          <w:ilvl w:val="0"/>
          <w:numId w:val="5"/>
        </w:numPr>
        <w:adjustRightInd w:val="0"/>
        <w:snapToGrid w:val="0"/>
        <w:spacing w:beforeLines="50" w:before="156" w:line="360" w:lineRule="auto"/>
        <w:rPr>
          <w:rFonts w:hint="eastAsia"/>
          <w:szCs w:val="21"/>
        </w:rPr>
      </w:pPr>
      <w:r w:rsidRPr="00173757">
        <w:rPr>
          <w:rFonts w:hint="eastAsia"/>
          <w:szCs w:val="21"/>
        </w:rPr>
        <w:t>射频接地：提供发射机系统射频接地技术指标要求和详细的施工方案。</w:t>
      </w:r>
    </w:p>
    <w:p w:rsidR="00936193" w:rsidRPr="00173757" w:rsidRDefault="00936193" w:rsidP="00936193">
      <w:pPr>
        <w:adjustRightInd w:val="0"/>
        <w:snapToGrid w:val="0"/>
        <w:spacing w:beforeLines="50" w:before="156" w:line="360" w:lineRule="auto"/>
        <w:rPr>
          <w:rFonts w:hint="eastAsia"/>
          <w:b/>
          <w:szCs w:val="21"/>
        </w:rPr>
      </w:pPr>
      <w:r w:rsidRPr="00173757">
        <w:rPr>
          <w:b/>
          <w:szCs w:val="21"/>
        </w:rPr>
        <w:t xml:space="preserve">2.3.4 </w:t>
      </w:r>
      <w:r w:rsidRPr="00173757">
        <w:rPr>
          <w:rFonts w:hint="eastAsia"/>
          <w:b/>
          <w:szCs w:val="21"/>
        </w:rPr>
        <w:t>高压电源：系统具备独立的工作参数、工作状态监测，故障报警与保护等功能，同时具备与控制系统通信功能。</w:t>
      </w:r>
    </w:p>
    <w:p w:rsidR="00936193" w:rsidRPr="00173757" w:rsidRDefault="00936193" w:rsidP="00936193">
      <w:pPr>
        <w:numPr>
          <w:ilvl w:val="0"/>
          <w:numId w:val="6"/>
        </w:numPr>
        <w:adjustRightInd w:val="0"/>
        <w:snapToGrid w:val="0"/>
        <w:spacing w:beforeLines="50" w:before="156" w:line="360" w:lineRule="auto"/>
        <w:rPr>
          <w:rFonts w:hint="eastAsia"/>
          <w:szCs w:val="21"/>
        </w:rPr>
      </w:pPr>
      <w:r w:rsidRPr="00173757">
        <w:rPr>
          <w:rFonts w:hint="eastAsia"/>
          <w:szCs w:val="21"/>
        </w:rPr>
        <w:lastRenderedPageBreak/>
        <w:t>电子管阳极高压电源、帘栅电源采用</w:t>
      </w:r>
      <w:r w:rsidRPr="00173757">
        <w:rPr>
          <w:rFonts w:hint="eastAsia"/>
          <w:szCs w:val="21"/>
        </w:rPr>
        <w:t>PSM</w:t>
      </w:r>
      <w:r w:rsidRPr="00173757">
        <w:rPr>
          <w:rFonts w:hint="eastAsia"/>
          <w:szCs w:val="21"/>
        </w:rPr>
        <w:t>电源；</w:t>
      </w:r>
    </w:p>
    <w:p w:rsidR="00936193" w:rsidRPr="00173757" w:rsidRDefault="00936193" w:rsidP="00936193">
      <w:pPr>
        <w:numPr>
          <w:ilvl w:val="0"/>
          <w:numId w:val="6"/>
        </w:numPr>
        <w:adjustRightInd w:val="0"/>
        <w:snapToGrid w:val="0"/>
        <w:spacing w:beforeLines="50" w:before="156" w:line="360" w:lineRule="auto"/>
        <w:rPr>
          <w:rFonts w:hint="eastAsia"/>
          <w:szCs w:val="21"/>
        </w:rPr>
      </w:pPr>
      <w:r w:rsidRPr="00173757">
        <w:rPr>
          <w:rFonts w:hint="eastAsia"/>
          <w:szCs w:val="21"/>
        </w:rPr>
        <w:t>电子管阳极高压电源采用</w:t>
      </w:r>
      <w:r w:rsidRPr="00173757">
        <w:rPr>
          <w:rFonts w:hint="eastAsia"/>
          <w:szCs w:val="21"/>
        </w:rPr>
        <w:t>24</w:t>
      </w:r>
      <w:r w:rsidRPr="00173757">
        <w:rPr>
          <w:rFonts w:hint="eastAsia"/>
          <w:szCs w:val="21"/>
        </w:rPr>
        <w:t>相移相变压器，其初、次级绕组采用环氧浇注；</w:t>
      </w:r>
    </w:p>
    <w:p w:rsidR="00936193" w:rsidRPr="00173757" w:rsidRDefault="00936193" w:rsidP="00936193">
      <w:pPr>
        <w:numPr>
          <w:ilvl w:val="0"/>
          <w:numId w:val="6"/>
        </w:numPr>
        <w:adjustRightInd w:val="0"/>
        <w:snapToGrid w:val="0"/>
        <w:spacing w:beforeLines="50" w:before="156" w:line="360" w:lineRule="auto"/>
        <w:rPr>
          <w:rFonts w:hint="eastAsia"/>
          <w:szCs w:val="21"/>
        </w:rPr>
      </w:pPr>
      <w:r w:rsidRPr="00173757">
        <w:rPr>
          <w:rFonts w:hint="eastAsia"/>
          <w:szCs w:val="21"/>
        </w:rPr>
        <w:t>PSM</w:t>
      </w:r>
      <w:r w:rsidRPr="00173757">
        <w:rPr>
          <w:rFonts w:hint="eastAsia"/>
          <w:szCs w:val="21"/>
        </w:rPr>
        <w:t>电源冷却方式全部采用风冷；</w:t>
      </w:r>
    </w:p>
    <w:p w:rsidR="00936193" w:rsidRPr="00173757" w:rsidRDefault="00936193" w:rsidP="00936193">
      <w:pPr>
        <w:numPr>
          <w:ilvl w:val="0"/>
          <w:numId w:val="6"/>
        </w:numPr>
        <w:adjustRightInd w:val="0"/>
        <w:snapToGrid w:val="0"/>
        <w:spacing w:beforeLines="50" w:before="156" w:line="360" w:lineRule="auto"/>
        <w:rPr>
          <w:rFonts w:hint="eastAsia"/>
          <w:szCs w:val="21"/>
        </w:rPr>
      </w:pPr>
      <w:r w:rsidRPr="00173757">
        <w:rPr>
          <w:rFonts w:hint="eastAsia"/>
          <w:szCs w:val="21"/>
        </w:rPr>
        <w:t>灯丝加电与断电分自动和手动两种工作模式，且冷却保护具备防抖功能；自动模式加电时，灯丝电压</w:t>
      </w:r>
      <w:r w:rsidRPr="00173757">
        <w:rPr>
          <w:rFonts w:hint="eastAsia"/>
          <w:szCs w:val="21"/>
        </w:rPr>
        <w:t>20</w:t>
      </w:r>
      <w:r w:rsidRPr="00173757">
        <w:rPr>
          <w:rFonts w:hint="eastAsia"/>
          <w:szCs w:val="21"/>
        </w:rPr>
        <w:t>分钟从</w:t>
      </w:r>
      <w:r w:rsidRPr="00173757">
        <w:rPr>
          <w:rFonts w:hint="eastAsia"/>
          <w:szCs w:val="21"/>
        </w:rPr>
        <w:t>0</w:t>
      </w:r>
      <w:r w:rsidRPr="00173757">
        <w:rPr>
          <w:szCs w:val="21"/>
        </w:rPr>
        <w:t>V</w:t>
      </w:r>
      <w:r w:rsidRPr="00173757">
        <w:rPr>
          <w:rFonts w:hint="eastAsia"/>
          <w:szCs w:val="21"/>
        </w:rPr>
        <w:t>逐步</w:t>
      </w:r>
      <w:proofErr w:type="gramStart"/>
      <w:r w:rsidRPr="00173757">
        <w:rPr>
          <w:rFonts w:hint="eastAsia"/>
          <w:szCs w:val="21"/>
        </w:rPr>
        <w:t>加电至满</w:t>
      </w:r>
      <w:proofErr w:type="gramEnd"/>
      <w:r w:rsidRPr="00173757">
        <w:rPr>
          <w:rFonts w:hint="eastAsia"/>
          <w:szCs w:val="21"/>
        </w:rPr>
        <w:t>压，降压时分四档，约</w:t>
      </w:r>
      <w:r w:rsidRPr="00173757">
        <w:rPr>
          <w:rFonts w:hint="eastAsia"/>
          <w:szCs w:val="21"/>
        </w:rPr>
        <w:t>10</w:t>
      </w:r>
      <w:r w:rsidRPr="00173757">
        <w:rPr>
          <w:rFonts w:hint="eastAsia"/>
          <w:szCs w:val="21"/>
        </w:rPr>
        <w:t>分钟降至</w:t>
      </w:r>
      <w:r w:rsidRPr="00173757">
        <w:rPr>
          <w:rFonts w:hint="eastAsia"/>
          <w:szCs w:val="21"/>
        </w:rPr>
        <w:t>0V</w:t>
      </w:r>
      <w:r w:rsidRPr="00173757">
        <w:rPr>
          <w:rFonts w:hint="eastAsia"/>
          <w:szCs w:val="21"/>
        </w:rPr>
        <w:t>；</w:t>
      </w:r>
    </w:p>
    <w:p w:rsidR="00936193" w:rsidRPr="00173757" w:rsidRDefault="00936193" w:rsidP="00936193">
      <w:pPr>
        <w:numPr>
          <w:ilvl w:val="0"/>
          <w:numId w:val="6"/>
        </w:numPr>
        <w:adjustRightInd w:val="0"/>
        <w:snapToGrid w:val="0"/>
        <w:spacing w:beforeLines="50" w:before="156" w:line="360" w:lineRule="auto"/>
        <w:rPr>
          <w:rFonts w:hint="eastAsia"/>
          <w:szCs w:val="21"/>
        </w:rPr>
      </w:pPr>
      <w:r w:rsidRPr="00173757">
        <w:rPr>
          <w:rFonts w:hint="eastAsia"/>
          <w:szCs w:val="21"/>
        </w:rPr>
        <w:t>电子管阳极、帘栅直流高压电源外部主回路无电感、电容等储能元件；</w:t>
      </w:r>
    </w:p>
    <w:p w:rsidR="00936193" w:rsidRPr="00173757" w:rsidRDefault="00936193" w:rsidP="00936193">
      <w:pPr>
        <w:numPr>
          <w:ilvl w:val="0"/>
          <w:numId w:val="6"/>
        </w:numPr>
        <w:adjustRightInd w:val="0"/>
        <w:snapToGrid w:val="0"/>
        <w:spacing w:beforeLines="50" w:before="156" w:line="360" w:lineRule="auto"/>
        <w:rPr>
          <w:rFonts w:hint="eastAsia"/>
          <w:szCs w:val="21"/>
        </w:rPr>
      </w:pPr>
      <w:r w:rsidRPr="00173757">
        <w:rPr>
          <w:rFonts w:hint="eastAsia"/>
          <w:szCs w:val="21"/>
        </w:rPr>
        <w:t>电子管直流高压电源过流响应时间</w:t>
      </w:r>
      <w:r w:rsidRPr="00173757">
        <w:rPr>
          <w:rFonts w:hint="eastAsia"/>
          <w:szCs w:val="21"/>
        </w:rPr>
        <w:t>5</w:t>
      </w:r>
      <w:r w:rsidRPr="00173757">
        <w:rPr>
          <w:rFonts w:hint="eastAsia"/>
          <w:szCs w:val="21"/>
        </w:rPr>
        <w:t>μ</w:t>
      </w:r>
      <w:r w:rsidRPr="00173757">
        <w:rPr>
          <w:rFonts w:hint="eastAsia"/>
          <w:szCs w:val="21"/>
        </w:rPr>
        <w:t>s</w:t>
      </w:r>
      <w:r w:rsidRPr="00173757">
        <w:rPr>
          <w:rFonts w:hint="eastAsia"/>
          <w:szCs w:val="21"/>
        </w:rPr>
        <w:t>，短路能量小于</w:t>
      </w:r>
      <w:r w:rsidRPr="00173757">
        <w:rPr>
          <w:rFonts w:hint="eastAsia"/>
          <w:szCs w:val="21"/>
        </w:rPr>
        <w:t>10</w:t>
      </w:r>
      <w:r w:rsidRPr="00173757">
        <w:rPr>
          <w:rFonts w:hint="eastAsia"/>
          <w:szCs w:val="21"/>
        </w:rPr>
        <w:t>焦耳；</w:t>
      </w:r>
    </w:p>
    <w:p w:rsidR="00936193" w:rsidRPr="00173757" w:rsidRDefault="00936193" w:rsidP="00936193">
      <w:pPr>
        <w:numPr>
          <w:ilvl w:val="0"/>
          <w:numId w:val="6"/>
        </w:numPr>
        <w:adjustRightInd w:val="0"/>
        <w:snapToGrid w:val="0"/>
        <w:spacing w:beforeLines="50" w:before="156" w:line="360" w:lineRule="auto"/>
        <w:rPr>
          <w:rFonts w:hint="eastAsia"/>
          <w:szCs w:val="21"/>
        </w:rPr>
      </w:pPr>
      <w:r w:rsidRPr="00173757">
        <w:rPr>
          <w:rFonts w:hint="eastAsia"/>
          <w:szCs w:val="21"/>
        </w:rPr>
        <w:t>电子管</w:t>
      </w:r>
      <w:proofErr w:type="gramStart"/>
      <w:r w:rsidRPr="00173757">
        <w:rPr>
          <w:rFonts w:hint="eastAsia"/>
          <w:szCs w:val="21"/>
        </w:rPr>
        <w:t>帘</w:t>
      </w:r>
      <w:proofErr w:type="gramEnd"/>
      <w:r w:rsidRPr="00173757">
        <w:rPr>
          <w:rFonts w:hint="eastAsia"/>
          <w:szCs w:val="21"/>
        </w:rPr>
        <w:t>栅极电源采用</w:t>
      </w:r>
      <w:proofErr w:type="gramStart"/>
      <w:r w:rsidRPr="00173757">
        <w:rPr>
          <w:rFonts w:hint="eastAsia"/>
          <w:szCs w:val="21"/>
        </w:rPr>
        <w:t>软启动</w:t>
      </w:r>
      <w:proofErr w:type="gramEnd"/>
      <w:r w:rsidRPr="00173757">
        <w:rPr>
          <w:rFonts w:hint="eastAsia"/>
          <w:szCs w:val="21"/>
        </w:rPr>
        <w:t>模式；</w:t>
      </w:r>
    </w:p>
    <w:p w:rsidR="00936193" w:rsidRPr="00173757" w:rsidRDefault="00936193" w:rsidP="00936193">
      <w:pPr>
        <w:numPr>
          <w:ilvl w:val="0"/>
          <w:numId w:val="6"/>
        </w:numPr>
        <w:adjustRightInd w:val="0"/>
        <w:snapToGrid w:val="0"/>
        <w:spacing w:beforeLines="50" w:before="156" w:line="360" w:lineRule="auto"/>
        <w:rPr>
          <w:rFonts w:hint="eastAsia"/>
          <w:szCs w:val="21"/>
        </w:rPr>
      </w:pPr>
      <w:r w:rsidRPr="00173757">
        <w:rPr>
          <w:rFonts w:hint="eastAsia"/>
          <w:szCs w:val="21"/>
        </w:rPr>
        <w:t>电子管偏压电源采用常规整流电源，两档控制模式加电，两档电压切换由外部控制；</w:t>
      </w:r>
    </w:p>
    <w:p w:rsidR="00936193" w:rsidRPr="00173757" w:rsidRDefault="00936193" w:rsidP="00936193">
      <w:pPr>
        <w:numPr>
          <w:ilvl w:val="0"/>
          <w:numId w:val="6"/>
        </w:numPr>
        <w:adjustRightInd w:val="0"/>
        <w:snapToGrid w:val="0"/>
        <w:spacing w:beforeLines="50" w:before="156" w:line="360" w:lineRule="auto"/>
        <w:rPr>
          <w:rFonts w:hint="eastAsia"/>
          <w:szCs w:val="21"/>
        </w:rPr>
      </w:pPr>
      <w:r w:rsidRPr="00173757">
        <w:rPr>
          <w:rFonts w:hint="eastAsia"/>
          <w:szCs w:val="21"/>
        </w:rPr>
        <w:t>电子管灯丝电源：采用三相</w:t>
      </w:r>
      <w:proofErr w:type="gramStart"/>
      <w:r w:rsidRPr="00173757">
        <w:rPr>
          <w:rFonts w:hint="eastAsia"/>
          <w:szCs w:val="21"/>
        </w:rPr>
        <w:t>可控硅调功器</w:t>
      </w:r>
      <w:proofErr w:type="gramEnd"/>
      <w:r w:rsidRPr="00173757">
        <w:rPr>
          <w:rFonts w:hint="eastAsia"/>
          <w:szCs w:val="21"/>
        </w:rPr>
        <w:t>进行加电控制，通过调整输入交流电导通角，以控制电源的直流输出，</w:t>
      </w:r>
      <w:r w:rsidRPr="00173757">
        <w:rPr>
          <w:rFonts w:hint="eastAsia"/>
          <w:szCs w:val="21"/>
        </w:rPr>
        <w:t>100kW</w:t>
      </w:r>
      <w:r w:rsidRPr="00173757">
        <w:rPr>
          <w:rFonts w:hint="eastAsia"/>
          <w:szCs w:val="21"/>
        </w:rPr>
        <w:t>级和</w:t>
      </w:r>
      <w:r w:rsidRPr="00173757">
        <w:rPr>
          <w:rFonts w:hint="eastAsia"/>
          <w:szCs w:val="21"/>
        </w:rPr>
        <w:t>1.5MW</w:t>
      </w:r>
      <w:r w:rsidRPr="00173757">
        <w:rPr>
          <w:rFonts w:hint="eastAsia"/>
          <w:szCs w:val="21"/>
        </w:rPr>
        <w:t>末级皆采用水冷方式进行冷却；</w:t>
      </w:r>
    </w:p>
    <w:p w:rsidR="00936193" w:rsidRPr="00173757" w:rsidRDefault="00936193" w:rsidP="00936193">
      <w:pPr>
        <w:adjustRightInd w:val="0"/>
        <w:snapToGrid w:val="0"/>
        <w:spacing w:beforeLines="50" w:before="156" w:line="360" w:lineRule="auto"/>
        <w:rPr>
          <w:rFonts w:hint="eastAsia"/>
          <w:b/>
          <w:szCs w:val="21"/>
        </w:rPr>
      </w:pPr>
      <w:r w:rsidRPr="00173757">
        <w:rPr>
          <w:b/>
          <w:szCs w:val="21"/>
        </w:rPr>
        <w:t xml:space="preserve">2.3.5 </w:t>
      </w:r>
      <w:r w:rsidRPr="00173757">
        <w:rPr>
          <w:rFonts w:hint="eastAsia"/>
          <w:b/>
          <w:szCs w:val="21"/>
        </w:rPr>
        <w:t>安装条件</w:t>
      </w:r>
    </w:p>
    <w:p w:rsidR="00936193" w:rsidRPr="00173757" w:rsidRDefault="00936193" w:rsidP="00936193">
      <w:pPr>
        <w:numPr>
          <w:ilvl w:val="0"/>
          <w:numId w:val="7"/>
        </w:numPr>
        <w:adjustRightInd w:val="0"/>
        <w:snapToGrid w:val="0"/>
        <w:spacing w:beforeLines="50" w:before="156" w:line="360" w:lineRule="auto"/>
        <w:rPr>
          <w:rFonts w:hint="eastAsia"/>
          <w:szCs w:val="21"/>
        </w:rPr>
      </w:pPr>
      <w:r w:rsidRPr="00173757">
        <w:rPr>
          <w:rFonts w:hint="eastAsia"/>
          <w:szCs w:val="21"/>
        </w:rPr>
        <w:t>场地电力：三相</w:t>
      </w:r>
      <w:r w:rsidRPr="00173757">
        <w:rPr>
          <w:rFonts w:hint="eastAsia"/>
          <w:szCs w:val="21"/>
        </w:rPr>
        <w:t>380V</w:t>
      </w:r>
      <w:r w:rsidRPr="00173757">
        <w:rPr>
          <w:rFonts w:hint="eastAsia"/>
          <w:szCs w:val="21"/>
        </w:rPr>
        <w:t>±</w:t>
      </w:r>
      <w:r w:rsidRPr="00173757">
        <w:rPr>
          <w:rFonts w:hint="eastAsia"/>
          <w:szCs w:val="21"/>
        </w:rPr>
        <w:t>10%/50Hz</w:t>
      </w:r>
      <w:r w:rsidRPr="00173757">
        <w:rPr>
          <w:rFonts w:hint="eastAsia"/>
          <w:szCs w:val="21"/>
        </w:rPr>
        <w:t>，三相</w:t>
      </w:r>
      <w:r w:rsidRPr="00173757">
        <w:rPr>
          <w:rFonts w:hint="eastAsia"/>
          <w:szCs w:val="21"/>
        </w:rPr>
        <w:t>10kV</w:t>
      </w:r>
      <w:r w:rsidRPr="00173757">
        <w:rPr>
          <w:rFonts w:hint="eastAsia"/>
          <w:szCs w:val="21"/>
        </w:rPr>
        <w:t>±</w:t>
      </w:r>
      <w:r w:rsidRPr="00173757">
        <w:rPr>
          <w:rFonts w:hint="eastAsia"/>
          <w:szCs w:val="21"/>
        </w:rPr>
        <w:t>10%/50Hz</w:t>
      </w:r>
      <w:r w:rsidRPr="00173757">
        <w:rPr>
          <w:rFonts w:hint="eastAsia"/>
          <w:szCs w:val="21"/>
        </w:rPr>
        <w:t>；</w:t>
      </w:r>
    </w:p>
    <w:p w:rsidR="00936193" w:rsidRPr="00173757" w:rsidRDefault="00936193" w:rsidP="00936193">
      <w:pPr>
        <w:numPr>
          <w:ilvl w:val="0"/>
          <w:numId w:val="7"/>
        </w:numPr>
        <w:adjustRightInd w:val="0"/>
        <w:snapToGrid w:val="0"/>
        <w:spacing w:beforeLines="50" w:before="156" w:line="360" w:lineRule="auto"/>
        <w:rPr>
          <w:rFonts w:hint="eastAsia"/>
          <w:szCs w:val="21"/>
        </w:rPr>
      </w:pPr>
      <w:r w:rsidRPr="00173757">
        <w:rPr>
          <w:rFonts w:hint="eastAsia"/>
          <w:szCs w:val="21"/>
        </w:rPr>
        <w:t>冷却系统：去离子水冷却系统由等离子体物理研究所的基础设施提供，供应商需提供发射机水冷系统所需要的流量、压降、数量和耐受温度等参数；其它冷却由发射机系统提供，并监控水冷和空气流量；</w:t>
      </w:r>
    </w:p>
    <w:p w:rsidR="00936193" w:rsidRPr="00173757" w:rsidRDefault="00936193" w:rsidP="00936193">
      <w:pPr>
        <w:numPr>
          <w:ilvl w:val="0"/>
          <w:numId w:val="7"/>
        </w:numPr>
        <w:adjustRightInd w:val="0"/>
        <w:snapToGrid w:val="0"/>
        <w:spacing w:beforeLines="50" w:before="156" w:line="360" w:lineRule="auto"/>
        <w:rPr>
          <w:rFonts w:hint="eastAsia"/>
          <w:szCs w:val="21"/>
        </w:rPr>
      </w:pPr>
      <w:r w:rsidRPr="00173757">
        <w:rPr>
          <w:rFonts w:hint="eastAsia"/>
          <w:szCs w:val="21"/>
        </w:rPr>
        <w:t>使用环境：实验室无凝露，发射机运行环境温度范围：</w:t>
      </w:r>
      <w:r w:rsidRPr="00173757">
        <w:rPr>
          <w:rFonts w:hint="eastAsia"/>
          <w:szCs w:val="21"/>
        </w:rPr>
        <w:t>-</w:t>
      </w:r>
      <w:r w:rsidRPr="00173757">
        <w:rPr>
          <w:szCs w:val="21"/>
        </w:rPr>
        <w:t>1</w:t>
      </w:r>
      <w:r w:rsidRPr="00173757">
        <w:rPr>
          <w:rFonts w:hint="eastAsia"/>
          <w:szCs w:val="21"/>
        </w:rPr>
        <w:t>0 ~ 40</w:t>
      </w:r>
      <w:r w:rsidRPr="00173757">
        <w:rPr>
          <w:rFonts w:hint="eastAsia"/>
          <w:szCs w:val="21"/>
        </w:rPr>
        <w:t>℃；高压电源运行环境温度</w:t>
      </w:r>
      <w:r w:rsidRPr="00173757">
        <w:rPr>
          <w:rFonts w:hint="eastAsia"/>
          <w:szCs w:val="21"/>
        </w:rPr>
        <w:t>-</w:t>
      </w:r>
      <w:r w:rsidRPr="00173757">
        <w:rPr>
          <w:szCs w:val="21"/>
        </w:rPr>
        <w:t>1</w:t>
      </w:r>
      <w:r w:rsidRPr="00173757">
        <w:rPr>
          <w:rFonts w:hint="eastAsia"/>
          <w:szCs w:val="21"/>
        </w:rPr>
        <w:t>0 ~ 40</w:t>
      </w:r>
      <w:r w:rsidRPr="00173757">
        <w:rPr>
          <w:rFonts w:hint="eastAsia"/>
          <w:szCs w:val="21"/>
        </w:rPr>
        <w:t>℃；</w:t>
      </w:r>
    </w:p>
    <w:p w:rsidR="00936193" w:rsidRPr="00173757" w:rsidRDefault="00936193" w:rsidP="00936193">
      <w:pPr>
        <w:numPr>
          <w:ilvl w:val="0"/>
          <w:numId w:val="7"/>
        </w:numPr>
        <w:adjustRightInd w:val="0"/>
        <w:snapToGrid w:val="0"/>
        <w:spacing w:beforeLines="50" w:before="156" w:line="360" w:lineRule="auto"/>
        <w:rPr>
          <w:szCs w:val="21"/>
        </w:rPr>
      </w:pPr>
      <w:r w:rsidRPr="00173757">
        <w:rPr>
          <w:rFonts w:hint="eastAsia"/>
          <w:szCs w:val="21"/>
        </w:rPr>
        <w:t>射频放大器所用的真空四极管由等离子体物理研究所提供。</w:t>
      </w:r>
    </w:p>
    <w:p w:rsidR="00936193" w:rsidRPr="00173757" w:rsidRDefault="00936193" w:rsidP="00936193">
      <w:pPr>
        <w:adjustRightInd w:val="0"/>
        <w:snapToGrid w:val="0"/>
        <w:spacing w:beforeLines="50" w:before="156" w:line="360" w:lineRule="auto"/>
        <w:ind w:left="142"/>
        <w:rPr>
          <w:b/>
          <w:szCs w:val="21"/>
        </w:rPr>
      </w:pPr>
      <w:r w:rsidRPr="00173757">
        <w:rPr>
          <w:b/>
          <w:szCs w:val="21"/>
        </w:rPr>
        <w:t>2.3.6</w:t>
      </w:r>
      <w:r w:rsidRPr="00173757">
        <w:rPr>
          <w:rFonts w:hint="eastAsia"/>
          <w:b/>
          <w:szCs w:val="21"/>
        </w:rPr>
        <w:t>文件要求：</w:t>
      </w:r>
    </w:p>
    <w:p w:rsidR="00936193" w:rsidRPr="00173757" w:rsidRDefault="00936193" w:rsidP="00936193">
      <w:pPr>
        <w:adjustRightInd w:val="0"/>
        <w:snapToGrid w:val="0"/>
        <w:spacing w:beforeLines="50" w:before="156" w:line="360" w:lineRule="auto"/>
        <w:ind w:left="142"/>
        <w:rPr>
          <w:rFonts w:hint="eastAsia"/>
          <w:szCs w:val="21"/>
        </w:rPr>
      </w:pPr>
      <w:r w:rsidRPr="00173757">
        <w:rPr>
          <w:rFonts w:hint="eastAsia"/>
          <w:szCs w:val="21"/>
        </w:rPr>
        <w:t>投标方应提交设备完整的成套技术文件，包括：质量计划（</w:t>
      </w:r>
      <w:r w:rsidRPr="00173757">
        <w:rPr>
          <w:rFonts w:hint="eastAsia"/>
          <w:szCs w:val="21"/>
        </w:rPr>
        <w:t>QP</w:t>
      </w:r>
      <w:r w:rsidRPr="00173757">
        <w:rPr>
          <w:rFonts w:hint="eastAsia"/>
          <w:szCs w:val="21"/>
        </w:rPr>
        <w:t>）；研制流程图（</w:t>
      </w:r>
      <w:r w:rsidRPr="00173757">
        <w:rPr>
          <w:rFonts w:hint="eastAsia"/>
          <w:szCs w:val="21"/>
        </w:rPr>
        <w:t>MIF</w:t>
      </w:r>
      <w:r w:rsidRPr="00173757">
        <w:rPr>
          <w:rFonts w:hint="eastAsia"/>
          <w:szCs w:val="21"/>
        </w:rPr>
        <w:t>）；进度管理计划（</w:t>
      </w:r>
      <w:r w:rsidRPr="00173757">
        <w:rPr>
          <w:rFonts w:hint="eastAsia"/>
          <w:szCs w:val="21"/>
        </w:rPr>
        <w:t>MIP</w:t>
      </w:r>
      <w:r w:rsidRPr="00173757">
        <w:rPr>
          <w:rFonts w:hint="eastAsia"/>
          <w:szCs w:val="21"/>
        </w:rPr>
        <w:t>）；详细设计报告；技术说明书；安装调试手册、调试计划；整机测试方案及测试报告；操作使用说明书；维护说明书；系统总装工艺布局图；原理框图；电路图；装配图；接口关系汇总图及说明软件框图；软件流程图；软件使用说明书；软件及源代码程序；主要零部件明细表备（配）件清单</w:t>
      </w:r>
    </w:p>
    <w:p w:rsidR="00936193" w:rsidRPr="00173757" w:rsidRDefault="00936193" w:rsidP="00936193">
      <w:pPr>
        <w:numPr>
          <w:ilvl w:val="2"/>
          <w:numId w:val="8"/>
        </w:numPr>
        <w:adjustRightInd w:val="0"/>
        <w:snapToGrid w:val="0"/>
        <w:spacing w:beforeLines="50" w:before="156" w:line="360" w:lineRule="auto"/>
        <w:rPr>
          <w:rFonts w:hint="eastAsia"/>
          <w:b/>
          <w:szCs w:val="21"/>
        </w:rPr>
      </w:pPr>
      <w:r w:rsidRPr="00173757">
        <w:rPr>
          <w:rFonts w:hint="eastAsia"/>
          <w:b/>
          <w:szCs w:val="21"/>
        </w:rPr>
        <w:t>交付</w:t>
      </w:r>
    </w:p>
    <w:p w:rsidR="00936193" w:rsidRPr="00173757" w:rsidRDefault="00936193" w:rsidP="00936193">
      <w:pPr>
        <w:numPr>
          <w:ilvl w:val="0"/>
          <w:numId w:val="9"/>
        </w:numPr>
        <w:adjustRightInd w:val="0"/>
        <w:snapToGrid w:val="0"/>
        <w:spacing w:beforeLines="50" w:before="156" w:line="360" w:lineRule="auto"/>
        <w:rPr>
          <w:rFonts w:hint="eastAsia"/>
          <w:szCs w:val="21"/>
        </w:rPr>
      </w:pPr>
      <w:r w:rsidRPr="00173757">
        <w:rPr>
          <w:rFonts w:hint="eastAsia"/>
          <w:szCs w:val="21"/>
        </w:rPr>
        <w:t>硬件：</w:t>
      </w:r>
      <w:r w:rsidRPr="00173757">
        <w:rPr>
          <w:szCs w:val="21"/>
        </w:rPr>
        <w:t>1.5</w:t>
      </w:r>
      <w:r w:rsidRPr="00173757">
        <w:rPr>
          <w:rFonts w:hint="eastAsia"/>
          <w:szCs w:val="21"/>
        </w:rPr>
        <w:t>MW</w:t>
      </w:r>
      <w:r w:rsidRPr="00173757">
        <w:rPr>
          <w:rFonts w:hint="eastAsia"/>
          <w:szCs w:val="21"/>
        </w:rPr>
        <w:t>发射机系统，包括高频系统、高压电源系统、监控保护系统以及相应配套硬件；</w:t>
      </w:r>
    </w:p>
    <w:p w:rsidR="00936193" w:rsidRPr="00173757" w:rsidRDefault="00936193" w:rsidP="00936193">
      <w:pPr>
        <w:numPr>
          <w:ilvl w:val="0"/>
          <w:numId w:val="9"/>
        </w:numPr>
        <w:adjustRightInd w:val="0"/>
        <w:snapToGrid w:val="0"/>
        <w:spacing w:beforeLines="50" w:before="156" w:line="360" w:lineRule="auto"/>
        <w:rPr>
          <w:rFonts w:hint="eastAsia"/>
          <w:szCs w:val="21"/>
        </w:rPr>
      </w:pPr>
      <w:r w:rsidRPr="00173757">
        <w:rPr>
          <w:rFonts w:hint="eastAsia"/>
          <w:szCs w:val="21"/>
        </w:rPr>
        <w:lastRenderedPageBreak/>
        <w:t>文件：同</w:t>
      </w:r>
      <w:r w:rsidRPr="00173757">
        <w:rPr>
          <w:szCs w:val="21"/>
        </w:rPr>
        <w:t>2.3.6</w:t>
      </w:r>
      <w:r w:rsidRPr="00173757">
        <w:rPr>
          <w:rFonts w:hint="eastAsia"/>
          <w:szCs w:val="21"/>
        </w:rPr>
        <w:t>要求；另外合同签订后，供应商应每一个月提交一个进度报告；</w:t>
      </w:r>
    </w:p>
    <w:p w:rsidR="00936193" w:rsidRPr="00173757" w:rsidRDefault="00936193" w:rsidP="00936193">
      <w:pPr>
        <w:numPr>
          <w:ilvl w:val="0"/>
          <w:numId w:val="9"/>
        </w:numPr>
        <w:adjustRightInd w:val="0"/>
        <w:snapToGrid w:val="0"/>
        <w:spacing w:beforeLines="50" w:before="156" w:line="360" w:lineRule="auto"/>
        <w:rPr>
          <w:rFonts w:hint="eastAsia"/>
          <w:szCs w:val="21"/>
        </w:rPr>
      </w:pPr>
      <w:r w:rsidRPr="00173757">
        <w:rPr>
          <w:rFonts w:hint="eastAsia"/>
          <w:szCs w:val="21"/>
        </w:rPr>
        <w:t>其他：现场安装调试，如出现异议，现场协调解决。</w:t>
      </w:r>
    </w:p>
    <w:p w:rsidR="00936193" w:rsidRPr="00173757" w:rsidRDefault="00936193" w:rsidP="00936193">
      <w:pPr>
        <w:adjustRightInd w:val="0"/>
        <w:snapToGrid w:val="0"/>
        <w:spacing w:beforeLines="50" w:before="156" w:line="360" w:lineRule="auto"/>
        <w:rPr>
          <w:b/>
          <w:sz w:val="24"/>
        </w:rPr>
      </w:pPr>
      <w:r w:rsidRPr="00173757">
        <w:rPr>
          <w:b/>
          <w:sz w:val="24"/>
        </w:rPr>
        <w:t>2.4</w:t>
      </w:r>
      <w:r w:rsidRPr="00173757">
        <w:rPr>
          <w:rFonts w:hint="eastAsia"/>
          <w:b/>
          <w:sz w:val="24"/>
        </w:rPr>
        <w:t>、</w:t>
      </w:r>
      <w:r w:rsidRPr="00173757">
        <w:rPr>
          <w:b/>
          <w:sz w:val="24"/>
        </w:rPr>
        <w:t xml:space="preserve"> </w:t>
      </w:r>
      <w:r w:rsidRPr="00173757">
        <w:rPr>
          <w:b/>
          <w:sz w:val="24"/>
        </w:rPr>
        <w:t>技术服务要求及质保要求</w:t>
      </w:r>
    </w:p>
    <w:p w:rsidR="00936193" w:rsidRPr="00173757" w:rsidRDefault="00936193" w:rsidP="00936193">
      <w:pPr>
        <w:adjustRightInd w:val="0"/>
        <w:snapToGrid w:val="0"/>
        <w:spacing w:beforeLines="50" w:before="156" w:line="360" w:lineRule="auto"/>
        <w:rPr>
          <w:rFonts w:hint="eastAsia"/>
          <w:szCs w:val="21"/>
        </w:rPr>
      </w:pPr>
      <w:r w:rsidRPr="00173757">
        <w:rPr>
          <w:rFonts w:hint="eastAsia"/>
          <w:szCs w:val="21"/>
        </w:rPr>
        <w:t>2.</w:t>
      </w:r>
      <w:r w:rsidRPr="00173757">
        <w:rPr>
          <w:szCs w:val="21"/>
        </w:rPr>
        <w:t>4</w:t>
      </w:r>
      <w:r w:rsidRPr="00173757">
        <w:rPr>
          <w:rFonts w:hint="eastAsia"/>
          <w:szCs w:val="21"/>
        </w:rPr>
        <w:t>.1</w:t>
      </w:r>
      <w:r w:rsidRPr="00173757">
        <w:rPr>
          <w:rFonts w:hint="eastAsia"/>
          <w:szCs w:val="21"/>
        </w:rPr>
        <w:t>产品</w:t>
      </w:r>
      <w:proofErr w:type="gramStart"/>
      <w:r w:rsidRPr="00173757">
        <w:rPr>
          <w:rFonts w:hint="eastAsia"/>
          <w:szCs w:val="21"/>
        </w:rPr>
        <w:t>自供应</w:t>
      </w:r>
      <w:proofErr w:type="gramEnd"/>
      <w:r w:rsidRPr="00173757">
        <w:rPr>
          <w:rFonts w:hint="eastAsia"/>
          <w:szCs w:val="21"/>
        </w:rPr>
        <w:t>方至中科院等离子体物理研究所的包装防护、吊装搬运、运输（含保险）等；</w:t>
      </w:r>
    </w:p>
    <w:p w:rsidR="00936193" w:rsidRPr="00173757" w:rsidRDefault="00936193" w:rsidP="00936193">
      <w:pPr>
        <w:adjustRightInd w:val="0"/>
        <w:snapToGrid w:val="0"/>
        <w:spacing w:beforeLines="50" w:before="156" w:line="360" w:lineRule="auto"/>
        <w:rPr>
          <w:rFonts w:hint="eastAsia"/>
          <w:szCs w:val="21"/>
        </w:rPr>
      </w:pPr>
      <w:r w:rsidRPr="00173757">
        <w:rPr>
          <w:rFonts w:hint="eastAsia"/>
          <w:szCs w:val="21"/>
        </w:rPr>
        <w:t>2.</w:t>
      </w:r>
      <w:r w:rsidRPr="00173757">
        <w:rPr>
          <w:szCs w:val="21"/>
        </w:rPr>
        <w:t>4</w:t>
      </w:r>
      <w:r w:rsidRPr="00173757">
        <w:rPr>
          <w:rFonts w:hint="eastAsia"/>
          <w:szCs w:val="21"/>
        </w:rPr>
        <w:t xml:space="preserve">.2 </w:t>
      </w:r>
      <w:r w:rsidRPr="00173757">
        <w:rPr>
          <w:rFonts w:hint="eastAsia"/>
          <w:szCs w:val="21"/>
        </w:rPr>
        <w:t>供应商负责安装使用现场的设备装配、调试、测试；</w:t>
      </w:r>
    </w:p>
    <w:p w:rsidR="00936193" w:rsidRPr="00173757" w:rsidRDefault="00936193" w:rsidP="00936193">
      <w:pPr>
        <w:adjustRightInd w:val="0"/>
        <w:snapToGrid w:val="0"/>
        <w:spacing w:beforeLines="50" w:before="156" w:line="360" w:lineRule="auto"/>
        <w:rPr>
          <w:rFonts w:hint="eastAsia"/>
          <w:szCs w:val="21"/>
        </w:rPr>
      </w:pPr>
      <w:r w:rsidRPr="00173757">
        <w:rPr>
          <w:rFonts w:hint="eastAsia"/>
          <w:szCs w:val="21"/>
        </w:rPr>
        <w:t>2.</w:t>
      </w:r>
      <w:r w:rsidRPr="00173757">
        <w:rPr>
          <w:szCs w:val="21"/>
        </w:rPr>
        <w:t>4</w:t>
      </w:r>
      <w:r w:rsidRPr="00173757">
        <w:rPr>
          <w:rFonts w:hint="eastAsia"/>
          <w:szCs w:val="21"/>
        </w:rPr>
        <w:t xml:space="preserve">.3 </w:t>
      </w:r>
      <w:r w:rsidRPr="00173757">
        <w:rPr>
          <w:rFonts w:hint="eastAsia"/>
          <w:szCs w:val="21"/>
        </w:rPr>
        <w:t>供应商负责安装使用现场设备装配及安装所需的辅助材料；</w:t>
      </w:r>
    </w:p>
    <w:p w:rsidR="00936193" w:rsidRPr="00173757" w:rsidRDefault="00936193" w:rsidP="00936193">
      <w:pPr>
        <w:adjustRightInd w:val="0"/>
        <w:snapToGrid w:val="0"/>
        <w:spacing w:beforeLines="50" w:before="156" w:line="360" w:lineRule="auto"/>
        <w:rPr>
          <w:rFonts w:hint="eastAsia"/>
          <w:szCs w:val="21"/>
        </w:rPr>
      </w:pPr>
      <w:r w:rsidRPr="00173757">
        <w:rPr>
          <w:rFonts w:hint="eastAsia"/>
          <w:szCs w:val="21"/>
        </w:rPr>
        <w:t>2.</w:t>
      </w:r>
      <w:r w:rsidRPr="00173757">
        <w:rPr>
          <w:szCs w:val="21"/>
        </w:rPr>
        <w:t>4</w:t>
      </w:r>
      <w:r w:rsidRPr="00173757">
        <w:rPr>
          <w:rFonts w:hint="eastAsia"/>
          <w:szCs w:val="21"/>
        </w:rPr>
        <w:t xml:space="preserve">.4 </w:t>
      </w:r>
      <w:r w:rsidRPr="00173757">
        <w:rPr>
          <w:rFonts w:hint="eastAsia"/>
          <w:szCs w:val="21"/>
        </w:rPr>
        <w:t>供应商应提供完善的技术培训；</w:t>
      </w:r>
    </w:p>
    <w:p w:rsidR="00936193" w:rsidRPr="00173757" w:rsidRDefault="00936193" w:rsidP="00936193">
      <w:pPr>
        <w:adjustRightInd w:val="0"/>
        <w:snapToGrid w:val="0"/>
        <w:spacing w:beforeLines="50" w:before="156" w:line="360" w:lineRule="auto"/>
        <w:rPr>
          <w:rFonts w:hint="eastAsia"/>
          <w:szCs w:val="21"/>
        </w:rPr>
      </w:pPr>
      <w:r w:rsidRPr="00173757">
        <w:rPr>
          <w:rFonts w:hint="eastAsia"/>
          <w:szCs w:val="21"/>
        </w:rPr>
        <w:t>2.</w:t>
      </w:r>
      <w:r w:rsidRPr="00173757">
        <w:rPr>
          <w:szCs w:val="21"/>
        </w:rPr>
        <w:t>4</w:t>
      </w:r>
      <w:r w:rsidRPr="00173757">
        <w:rPr>
          <w:rFonts w:hint="eastAsia"/>
          <w:szCs w:val="21"/>
        </w:rPr>
        <w:t xml:space="preserve">.5 </w:t>
      </w:r>
      <w:r w:rsidRPr="00173757">
        <w:rPr>
          <w:rFonts w:hint="eastAsia"/>
          <w:szCs w:val="21"/>
        </w:rPr>
        <w:t>供应商应提供质量保证期内的技术支持与服务；</w:t>
      </w:r>
    </w:p>
    <w:p w:rsidR="00936193" w:rsidRPr="00173757" w:rsidRDefault="00936193" w:rsidP="00936193">
      <w:pPr>
        <w:adjustRightInd w:val="0"/>
        <w:snapToGrid w:val="0"/>
        <w:spacing w:beforeLines="50" w:before="156" w:line="360" w:lineRule="auto"/>
        <w:rPr>
          <w:rFonts w:hint="eastAsia"/>
          <w:szCs w:val="21"/>
        </w:rPr>
      </w:pPr>
      <w:r w:rsidRPr="00173757">
        <w:rPr>
          <w:rFonts w:hint="eastAsia"/>
          <w:szCs w:val="21"/>
        </w:rPr>
        <w:t>2.</w:t>
      </w:r>
      <w:r w:rsidRPr="00173757">
        <w:rPr>
          <w:szCs w:val="21"/>
        </w:rPr>
        <w:t>4</w:t>
      </w:r>
      <w:r w:rsidRPr="00173757">
        <w:rPr>
          <w:rFonts w:hint="eastAsia"/>
          <w:szCs w:val="21"/>
        </w:rPr>
        <w:t xml:space="preserve">.6 </w:t>
      </w:r>
      <w:r w:rsidRPr="00173757">
        <w:rPr>
          <w:rFonts w:hint="eastAsia"/>
          <w:szCs w:val="21"/>
        </w:rPr>
        <w:t>供应商应组织工程联席会议、各阶段评审会；</w:t>
      </w:r>
    </w:p>
    <w:p w:rsidR="00936193" w:rsidRPr="00173757" w:rsidRDefault="00936193" w:rsidP="00936193">
      <w:pPr>
        <w:adjustRightInd w:val="0"/>
        <w:snapToGrid w:val="0"/>
        <w:spacing w:beforeLines="50" w:before="156" w:line="360" w:lineRule="auto"/>
        <w:rPr>
          <w:rFonts w:hint="eastAsia"/>
          <w:szCs w:val="21"/>
        </w:rPr>
      </w:pPr>
      <w:r w:rsidRPr="00173757">
        <w:rPr>
          <w:rFonts w:hint="eastAsia"/>
          <w:szCs w:val="21"/>
        </w:rPr>
        <w:t>2.</w:t>
      </w:r>
      <w:r w:rsidRPr="00173757">
        <w:rPr>
          <w:szCs w:val="21"/>
        </w:rPr>
        <w:t>4</w:t>
      </w:r>
      <w:r w:rsidRPr="00173757">
        <w:rPr>
          <w:rFonts w:hint="eastAsia"/>
          <w:szCs w:val="21"/>
        </w:rPr>
        <w:t xml:space="preserve">.7 </w:t>
      </w:r>
      <w:r w:rsidRPr="00173757">
        <w:rPr>
          <w:rFonts w:hint="eastAsia"/>
          <w:szCs w:val="21"/>
        </w:rPr>
        <w:t>供应商应提供随整机设备交付常规易损及易老化备件或配件；</w:t>
      </w:r>
    </w:p>
    <w:p w:rsidR="00936193" w:rsidRPr="00173757" w:rsidRDefault="00936193" w:rsidP="00936193">
      <w:pPr>
        <w:adjustRightInd w:val="0"/>
        <w:snapToGrid w:val="0"/>
        <w:spacing w:beforeLines="50" w:before="156" w:line="360" w:lineRule="auto"/>
        <w:rPr>
          <w:rFonts w:hint="eastAsia"/>
          <w:szCs w:val="21"/>
        </w:rPr>
      </w:pPr>
      <w:r w:rsidRPr="00173757">
        <w:rPr>
          <w:rFonts w:hint="eastAsia"/>
          <w:szCs w:val="21"/>
        </w:rPr>
        <w:t>2.</w:t>
      </w:r>
      <w:r w:rsidRPr="00173757">
        <w:rPr>
          <w:szCs w:val="21"/>
        </w:rPr>
        <w:t>4</w:t>
      </w:r>
      <w:r w:rsidRPr="00173757">
        <w:rPr>
          <w:rFonts w:hint="eastAsia"/>
          <w:szCs w:val="21"/>
        </w:rPr>
        <w:t xml:space="preserve">.8 </w:t>
      </w:r>
      <w:r w:rsidRPr="00173757">
        <w:rPr>
          <w:rFonts w:hint="eastAsia"/>
          <w:szCs w:val="21"/>
        </w:rPr>
        <w:t>质保期不少于</w:t>
      </w:r>
      <w:r w:rsidRPr="00173757">
        <w:rPr>
          <w:rFonts w:hint="eastAsia"/>
          <w:szCs w:val="21"/>
        </w:rPr>
        <w:t>24</w:t>
      </w:r>
      <w:r w:rsidRPr="00173757">
        <w:rPr>
          <w:rFonts w:hint="eastAsia"/>
          <w:szCs w:val="21"/>
        </w:rPr>
        <w:t>个月，核心部件质保期</w:t>
      </w:r>
      <w:r w:rsidRPr="00173757">
        <w:rPr>
          <w:rFonts w:hint="eastAsia"/>
          <w:szCs w:val="21"/>
        </w:rPr>
        <w:t>5</w:t>
      </w:r>
      <w:r w:rsidRPr="00173757">
        <w:rPr>
          <w:rFonts w:hint="eastAsia"/>
          <w:szCs w:val="21"/>
        </w:rPr>
        <w:t>年。</w:t>
      </w:r>
    </w:p>
    <w:p w:rsidR="00936193" w:rsidRPr="00173757" w:rsidRDefault="00936193" w:rsidP="00936193">
      <w:pPr>
        <w:adjustRightInd w:val="0"/>
        <w:snapToGrid w:val="0"/>
        <w:spacing w:beforeLines="50" w:before="156" w:line="360" w:lineRule="auto"/>
        <w:rPr>
          <w:b/>
          <w:sz w:val="24"/>
        </w:rPr>
      </w:pPr>
      <w:r w:rsidRPr="00173757">
        <w:rPr>
          <w:b/>
          <w:sz w:val="24"/>
        </w:rPr>
        <w:t>3</w:t>
      </w:r>
      <w:r w:rsidRPr="00173757">
        <w:rPr>
          <w:rFonts w:hint="eastAsia"/>
          <w:b/>
          <w:sz w:val="24"/>
        </w:rPr>
        <w:t>、付款方式：</w:t>
      </w:r>
    </w:p>
    <w:p w:rsidR="00936193" w:rsidRPr="00173757" w:rsidRDefault="00936193" w:rsidP="00936193">
      <w:pPr>
        <w:numPr>
          <w:ilvl w:val="0"/>
          <w:numId w:val="10"/>
        </w:numPr>
        <w:rPr>
          <w:rFonts w:ascii="宋体" w:hAnsi="宋体"/>
          <w:szCs w:val="21"/>
        </w:rPr>
      </w:pPr>
      <w:r w:rsidRPr="00173757">
        <w:rPr>
          <w:rFonts w:ascii="宋体" w:hAnsi="宋体" w:hint="eastAsia"/>
          <w:szCs w:val="21"/>
        </w:rPr>
        <w:t>合同签订后1</w:t>
      </w:r>
      <w:r w:rsidRPr="00173757">
        <w:rPr>
          <w:rFonts w:ascii="宋体" w:hAnsi="宋体"/>
          <w:szCs w:val="21"/>
        </w:rPr>
        <w:t>5</w:t>
      </w:r>
      <w:r w:rsidRPr="00173757">
        <w:rPr>
          <w:rFonts w:ascii="宋体" w:hAnsi="宋体" w:hint="eastAsia"/>
          <w:szCs w:val="21"/>
        </w:rPr>
        <w:t>个工作日内支付</w:t>
      </w:r>
      <w:r w:rsidRPr="00173757">
        <w:rPr>
          <w:rFonts w:ascii="宋体" w:hAnsi="宋体"/>
          <w:szCs w:val="21"/>
        </w:rPr>
        <w:t>25</w:t>
      </w:r>
      <w:r w:rsidRPr="00173757">
        <w:rPr>
          <w:rFonts w:ascii="宋体" w:hAnsi="宋体" w:hint="eastAsia"/>
          <w:szCs w:val="21"/>
        </w:rPr>
        <w:t>%；</w:t>
      </w:r>
    </w:p>
    <w:p w:rsidR="00936193" w:rsidRPr="00173757" w:rsidRDefault="00936193" w:rsidP="00936193">
      <w:pPr>
        <w:numPr>
          <w:ilvl w:val="0"/>
          <w:numId w:val="10"/>
        </w:numPr>
        <w:rPr>
          <w:rFonts w:ascii="宋体" w:hAnsi="宋体"/>
          <w:szCs w:val="21"/>
        </w:rPr>
      </w:pPr>
      <w:r w:rsidRPr="00173757">
        <w:rPr>
          <w:rFonts w:ascii="宋体" w:hAnsi="宋体" w:hint="eastAsia"/>
          <w:szCs w:val="21"/>
        </w:rPr>
        <w:t>按照项目管理要求，提交发射机详细设计方案、包括放大器输入输出匹配网络、放大腔热、射频和结构等完整的分析文件后，1</w:t>
      </w:r>
      <w:r w:rsidRPr="00173757">
        <w:rPr>
          <w:rFonts w:ascii="宋体" w:hAnsi="宋体"/>
          <w:szCs w:val="21"/>
        </w:rPr>
        <w:t>5个工作日内支付1</w:t>
      </w:r>
      <w:r w:rsidRPr="00173757">
        <w:rPr>
          <w:rFonts w:ascii="宋体" w:hAnsi="宋体"/>
          <w:szCs w:val="21"/>
        </w:rPr>
        <w:t>5</w:t>
      </w:r>
      <w:r w:rsidRPr="00173757">
        <w:rPr>
          <w:rFonts w:ascii="宋体" w:hAnsi="宋体" w:hint="eastAsia"/>
          <w:szCs w:val="21"/>
        </w:rPr>
        <w:t>%；</w:t>
      </w:r>
    </w:p>
    <w:p w:rsidR="00936193" w:rsidRPr="00173757" w:rsidRDefault="00936193" w:rsidP="00936193">
      <w:pPr>
        <w:numPr>
          <w:ilvl w:val="0"/>
          <w:numId w:val="10"/>
        </w:numPr>
        <w:rPr>
          <w:rFonts w:ascii="宋体" w:hAnsi="宋体"/>
          <w:szCs w:val="21"/>
        </w:rPr>
      </w:pPr>
      <w:r w:rsidRPr="00173757">
        <w:rPr>
          <w:rFonts w:ascii="宋体" w:hAnsi="宋体"/>
          <w:szCs w:val="21"/>
        </w:rPr>
        <w:t>按照项目管理要求</w:t>
      </w:r>
      <w:r w:rsidRPr="00173757">
        <w:rPr>
          <w:rFonts w:ascii="宋体" w:hAnsi="宋体" w:hint="eastAsia"/>
          <w:szCs w:val="21"/>
        </w:rPr>
        <w:t>，</w:t>
      </w:r>
      <w:r w:rsidRPr="00173757">
        <w:rPr>
          <w:rFonts w:ascii="宋体" w:hAnsi="宋体"/>
          <w:szCs w:val="21"/>
        </w:rPr>
        <w:t>提交发射机项目</w:t>
      </w:r>
      <w:r w:rsidRPr="00173757">
        <w:rPr>
          <w:rFonts w:ascii="宋体" w:hAnsi="宋体" w:hint="eastAsia"/>
          <w:szCs w:val="21"/>
        </w:rPr>
        <w:t>质量计划（QP）；研制流程图（MIF）；进度管理计划（MIP）文件后，1</w:t>
      </w:r>
      <w:r w:rsidRPr="00173757">
        <w:rPr>
          <w:rFonts w:ascii="宋体" w:hAnsi="宋体"/>
          <w:szCs w:val="21"/>
        </w:rPr>
        <w:t>5个工作日内支付</w:t>
      </w:r>
      <w:r w:rsidRPr="00173757">
        <w:rPr>
          <w:rFonts w:ascii="宋体" w:hAnsi="宋体" w:hint="eastAsia"/>
          <w:szCs w:val="21"/>
        </w:rPr>
        <w:t>1</w:t>
      </w:r>
      <w:r w:rsidRPr="00173757">
        <w:rPr>
          <w:rFonts w:ascii="宋体" w:hAnsi="宋体"/>
          <w:szCs w:val="21"/>
        </w:rPr>
        <w:t>0</w:t>
      </w:r>
      <w:r w:rsidRPr="00173757">
        <w:rPr>
          <w:rFonts w:ascii="宋体" w:hAnsi="宋体" w:hint="eastAsia"/>
          <w:szCs w:val="21"/>
        </w:rPr>
        <w:t>%；</w:t>
      </w:r>
    </w:p>
    <w:p w:rsidR="00936193" w:rsidRPr="00173757" w:rsidRDefault="00936193" w:rsidP="00936193">
      <w:pPr>
        <w:numPr>
          <w:ilvl w:val="0"/>
          <w:numId w:val="10"/>
        </w:numPr>
        <w:rPr>
          <w:rFonts w:ascii="宋体" w:hAnsi="宋体"/>
          <w:szCs w:val="21"/>
        </w:rPr>
      </w:pPr>
      <w:r w:rsidRPr="00173757">
        <w:rPr>
          <w:rFonts w:ascii="宋体" w:hAnsi="宋体" w:hint="eastAsia"/>
          <w:szCs w:val="21"/>
        </w:rPr>
        <w:t>完成</w:t>
      </w:r>
      <w:r w:rsidRPr="00173757">
        <w:rPr>
          <w:rFonts w:ascii="宋体" w:hAnsi="宋体"/>
          <w:szCs w:val="21"/>
        </w:rPr>
        <w:t>产品加工</w:t>
      </w:r>
      <w:r w:rsidRPr="00173757">
        <w:rPr>
          <w:rFonts w:ascii="宋体" w:hAnsi="宋体" w:hint="eastAsia"/>
          <w:szCs w:val="21"/>
        </w:rPr>
        <w:t>，按照计划提交进度报告及项目要求文档资料，</w:t>
      </w:r>
      <w:r w:rsidRPr="00173757">
        <w:rPr>
          <w:rFonts w:ascii="宋体" w:hAnsi="宋体"/>
          <w:szCs w:val="21"/>
        </w:rPr>
        <w:t>经检查满足发货条件后</w:t>
      </w:r>
      <w:r w:rsidRPr="00173757">
        <w:rPr>
          <w:rFonts w:ascii="宋体" w:hAnsi="宋体" w:hint="eastAsia"/>
          <w:szCs w:val="21"/>
        </w:rPr>
        <w:t>1</w:t>
      </w:r>
      <w:r w:rsidRPr="00173757">
        <w:rPr>
          <w:rFonts w:ascii="宋体" w:hAnsi="宋体"/>
          <w:szCs w:val="21"/>
        </w:rPr>
        <w:t>5个工作日内支付10</w:t>
      </w:r>
      <w:r w:rsidRPr="00173757">
        <w:rPr>
          <w:rFonts w:ascii="宋体" w:hAnsi="宋体" w:hint="eastAsia"/>
          <w:szCs w:val="21"/>
        </w:rPr>
        <w:t>%</w:t>
      </w:r>
    </w:p>
    <w:p w:rsidR="00936193" w:rsidRPr="00173757" w:rsidRDefault="00936193" w:rsidP="00936193">
      <w:pPr>
        <w:numPr>
          <w:ilvl w:val="0"/>
          <w:numId w:val="10"/>
        </w:numPr>
        <w:rPr>
          <w:rFonts w:ascii="宋体" w:hAnsi="宋体" w:hint="eastAsia"/>
          <w:szCs w:val="21"/>
        </w:rPr>
      </w:pPr>
      <w:r w:rsidRPr="00173757">
        <w:rPr>
          <w:rFonts w:ascii="宋体" w:hAnsi="宋体" w:hint="eastAsia"/>
          <w:szCs w:val="21"/>
        </w:rPr>
        <w:t>完成安装调试，验收合格，按照项目管理要求完成培训计划并提交完整的验收文件后1</w:t>
      </w:r>
      <w:r w:rsidRPr="00173757">
        <w:rPr>
          <w:rFonts w:ascii="宋体" w:hAnsi="宋体"/>
          <w:szCs w:val="21"/>
        </w:rPr>
        <w:t>5个工作日内支付35</w:t>
      </w:r>
      <w:r w:rsidRPr="00173757">
        <w:rPr>
          <w:rFonts w:ascii="宋体" w:hAnsi="宋体" w:hint="eastAsia"/>
          <w:szCs w:val="21"/>
        </w:rPr>
        <w:t>%</w:t>
      </w:r>
    </w:p>
    <w:p w:rsidR="00936193" w:rsidRPr="00173757" w:rsidRDefault="00936193" w:rsidP="00936193">
      <w:pPr>
        <w:numPr>
          <w:ilvl w:val="0"/>
          <w:numId w:val="10"/>
        </w:numPr>
        <w:rPr>
          <w:rFonts w:ascii="宋体" w:hAnsi="宋体" w:hint="eastAsia"/>
          <w:szCs w:val="21"/>
        </w:rPr>
      </w:pPr>
      <w:r w:rsidRPr="00173757">
        <w:rPr>
          <w:rFonts w:ascii="宋体" w:hAnsi="宋体" w:hint="eastAsia"/>
          <w:szCs w:val="21"/>
        </w:rPr>
        <w:t>5%质保期满无息支付。</w:t>
      </w:r>
    </w:p>
    <w:p w:rsidR="00936193" w:rsidRPr="00173757" w:rsidRDefault="00936193" w:rsidP="00936193">
      <w:pPr>
        <w:adjustRightInd w:val="0"/>
        <w:snapToGrid w:val="0"/>
        <w:spacing w:beforeLines="50" w:before="156" w:line="360" w:lineRule="auto"/>
        <w:rPr>
          <w:rFonts w:hint="eastAsia"/>
          <w:b/>
          <w:sz w:val="24"/>
        </w:rPr>
      </w:pPr>
    </w:p>
    <w:sectPr w:rsidR="00936193" w:rsidRPr="001737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B7877"/>
    <w:multiLevelType w:val="multilevel"/>
    <w:tmpl w:val="5A283D0C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BA61109"/>
    <w:multiLevelType w:val="hybridMultilevel"/>
    <w:tmpl w:val="129EA6EC"/>
    <w:lvl w:ilvl="0" w:tplc="04090011">
      <w:start w:val="1"/>
      <w:numFmt w:val="decimal"/>
      <w:lvlText w:val="%1)"/>
      <w:lvlJc w:val="left"/>
      <w:pPr>
        <w:ind w:left="562" w:hanging="420"/>
      </w:p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2" w15:restartNumberingAfterBreak="0">
    <w:nsid w:val="3DB75BA5"/>
    <w:multiLevelType w:val="hybridMultilevel"/>
    <w:tmpl w:val="129EA6EC"/>
    <w:lvl w:ilvl="0" w:tplc="04090011">
      <w:start w:val="1"/>
      <w:numFmt w:val="decimal"/>
      <w:lvlText w:val="%1)"/>
      <w:lvlJc w:val="left"/>
      <w:pPr>
        <w:ind w:left="562" w:hanging="420"/>
      </w:p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3" w15:restartNumberingAfterBreak="0">
    <w:nsid w:val="46B12C68"/>
    <w:multiLevelType w:val="hybridMultilevel"/>
    <w:tmpl w:val="2CAACAD0"/>
    <w:lvl w:ilvl="0" w:tplc="04090011">
      <w:start w:val="1"/>
      <w:numFmt w:val="decimal"/>
      <w:lvlText w:val="%1)"/>
      <w:lvlJc w:val="left"/>
      <w:pPr>
        <w:ind w:left="562" w:hanging="420"/>
      </w:p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4" w15:restartNumberingAfterBreak="0">
    <w:nsid w:val="4BD15CEF"/>
    <w:multiLevelType w:val="hybridMultilevel"/>
    <w:tmpl w:val="2CAACAD0"/>
    <w:lvl w:ilvl="0" w:tplc="04090011">
      <w:start w:val="1"/>
      <w:numFmt w:val="decimal"/>
      <w:lvlText w:val="%1)"/>
      <w:lvlJc w:val="left"/>
      <w:pPr>
        <w:ind w:left="562" w:hanging="420"/>
      </w:p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5" w15:restartNumberingAfterBreak="0">
    <w:nsid w:val="529C6F1D"/>
    <w:multiLevelType w:val="hybridMultilevel"/>
    <w:tmpl w:val="42D2DDA8"/>
    <w:lvl w:ilvl="0" w:tplc="0A8C0EA2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9920DF8"/>
    <w:multiLevelType w:val="hybridMultilevel"/>
    <w:tmpl w:val="D0C8FE2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1">
      <w:start w:val="1"/>
      <w:numFmt w:val="decimal"/>
      <w:lvlText w:val="%2)"/>
      <w:lvlJc w:val="left"/>
      <w:pPr>
        <w:ind w:left="562" w:hanging="420"/>
      </w:pPr>
      <w:rPr>
        <w:rFonts w:hint="eastAsia"/>
      </w:rPr>
    </w:lvl>
    <w:lvl w:ilvl="2" w:tplc="90405118">
      <w:start w:val="1"/>
      <w:numFmt w:val="decimal"/>
      <w:lvlText w:val="%3、"/>
      <w:lvlJc w:val="left"/>
      <w:pPr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44C7BE6"/>
    <w:multiLevelType w:val="hybridMultilevel"/>
    <w:tmpl w:val="C8D0777E"/>
    <w:lvl w:ilvl="0" w:tplc="DD28044A">
      <w:start w:val="1"/>
      <w:numFmt w:val="lowerLetter"/>
      <w:suff w:val="space"/>
      <w:lvlText w:val="%1)"/>
      <w:lvlJc w:val="left"/>
      <w:pPr>
        <w:ind w:left="987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974" w:hanging="420"/>
      </w:pPr>
    </w:lvl>
    <w:lvl w:ilvl="2" w:tplc="0409001B" w:tentative="1">
      <w:start w:val="1"/>
      <w:numFmt w:val="lowerRoman"/>
      <w:lvlText w:val="%3."/>
      <w:lvlJc w:val="righ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9" w:tentative="1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8" w15:restartNumberingAfterBreak="0">
    <w:nsid w:val="688459C2"/>
    <w:multiLevelType w:val="hybridMultilevel"/>
    <w:tmpl w:val="1BAE4258"/>
    <w:lvl w:ilvl="0" w:tplc="27B82C26">
      <w:start w:val="1"/>
      <w:numFmt w:val="lowerLetter"/>
      <w:suff w:val="space"/>
      <w:lvlText w:val="%1)"/>
      <w:lvlJc w:val="left"/>
      <w:pPr>
        <w:ind w:left="987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974" w:hanging="420"/>
      </w:pPr>
    </w:lvl>
    <w:lvl w:ilvl="2" w:tplc="0409001B" w:tentative="1">
      <w:start w:val="1"/>
      <w:numFmt w:val="lowerRoman"/>
      <w:lvlText w:val="%3."/>
      <w:lvlJc w:val="righ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9" w:tentative="1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9" w15:restartNumberingAfterBreak="0">
    <w:nsid w:val="6D2E5143"/>
    <w:multiLevelType w:val="hybridMultilevel"/>
    <w:tmpl w:val="129EA6EC"/>
    <w:lvl w:ilvl="0" w:tplc="04090011">
      <w:start w:val="1"/>
      <w:numFmt w:val="decimal"/>
      <w:lvlText w:val="%1)"/>
      <w:lvlJc w:val="left"/>
      <w:pPr>
        <w:ind w:left="562" w:hanging="420"/>
      </w:p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193"/>
    <w:rsid w:val="00173757"/>
    <w:rsid w:val="0093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E8002"/>
  <w15:chartTrackingRefBased/>
  <w15:docId w15:val="{297691EB-CDFC-458E-AFF8-3EFE247BA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1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3619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uiPriority w:val="9"/>
    <w:rsid w:val="0093619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Char">
    <w:name w:val="标题 1 Char"/>
    <w:link w:val="1"/>
    <w:uiPriority w:val="9"/>
    <w:qFormat/>
    <w:rsid w:val="00936193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527</Words>
  <Characters>3006</Characters>
  <Application>Microsoft Office Word</Application>
  <DocSecurity>0</DocSecurity>
  <Lines>25</Lines>
  <Paragraphs>7</Paragraphs>
  <ScaleCrop>false</ScaleCrop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2022-06-27T06:44:00Z</dcterms:created>
  <dcterms:modified xsi:type="dcterms:W3CDTF">2022-06-27T06:51:00Z</dcterms:modified>
</cp:coreProperties>
</file>