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宋体" w:hAnsi="宋体"/>
          <w:sz w:val="36"/>
        </w:rPr>
      </w:pPr>
      <w:bookmarkStart w:id="2" w:name="_GoBack"/>
      <w:bookmarkStart w:id="0" w:name="_Toc497133090"/>
      <w:r>
        <w:rPr>
          <w:rFonts w:hint="eastAsia" w:ascii="宋体" w:hAnsi="宋体"/>
          <w:sz w:val="36"/>
        </w:rPr>
        <w:t>江苏省扬州中学中心网络改造和网络安全设备采购项目</w:t>
      </w:r>
      <w:bookmarkEnd w:id="2"/>
      <w:r>
        <w:rPr>
          <w:rFonts w:ascii="宋体" w:hAnsi="宋体"/>
          <w:sz w:val="36"/>
        </w:rPr>
        <w:t>招标公告</w:t>
      </w:r>
      <w:bookmarkEnd w:id="0"/>
    </w:p>
    <w:p>
      <w:pPr>
        <w:spacing w:line="360" w:lineRule="auto"/>
        <w:ind w:firstLine="420" w:firstLineChars="200"/>
        <w:rPr>
          <w:rFonts w:ascii="宋体" w:hAnsi="宋体"/>
          <w:szCs w:val="21"/>
        </w:rPr>
      </w:pPr>
      <w:bookmarkStart w:id="1" w:name="OLE_LINK1"/>
      <w:r>
        <w:rPr>
          <w:rFonts w:hint="eastAsia" w:ascii="宋体" w:hAnsi="宋体"/>
          <w:szCs w:val="21"/>
        </w:rPr>
        <w:t>江苏苏维工程管理有限公司（以下简称“代理机构”）受江苏省扬州中学（以下简称“采购人”）的委托，</w:t>
      </w:r>
      <w:r>
        <w:rPr>
          <w:rFonts w:hint="eastAsia" w:ascii="宋体" w:hAnsi="宋体"/>
          <w:bCs/>
          <w:szCs w:val="21"/>
        </w:rPr>
        <w:t>就其</w:t>
      </w:r>
      <w:r>
        <w:rPr>
          <w:rFonts w:hint="eastAsia" w:ascii="宋体" w:hAnsi="宋体"/>
          <w:szCs w:val="21"/>
        </w:rPr>
        <w:t>江苏省扬州中学中心网络改造和网络安全设备采购项目进行公开招标采购，</w:t>
      </w:r>
      <w:r>
        <w:rPr>
          <w:rFonts w:hint="eastAsia" w:ascii="宋体" w:hAnsi="宋体"/>
          <w:bCs/>
          <w:szCs w:val="21"/>
        </w:rPr>
        <w:t>现欢迎符合相关条件的供应商投标</w:t>
      </w:r>
      <w:r>
        <w:rPr>
          <w:rFonts w:hint="eastAsia" w:ascii="宋体" w:hAnsi="宋体"/>
          <w:szCs w:val="21"/>
        </w:rPr>
        <w:t>。</w:t>
      </w:r>
    </w:p>
    <w:p>
      <w:pPr>
        <w:spacing w:line="360" w:lineRule="auto"/>
        <w:ind w:firstLine="422" w:firstLineChars="200"/>
        <w:outlineLvl w:val="0"/>
        <w:rPr>
          <w:rFonts w:hint="eastAsia" w:ascii="宋体" w:hAnsi="宋体"/>
          <w:b/>
          <w:szCs w:val="21"/>
        </w:rPr>
      </w:pPr>
      <w:r>
        <w:rPr>
          <w:rFonts w:hint="eastAsia" w:ascii="宋体" w:hAnsi="宋体"/>
          <w:b/>
          <w:szCs w:val="21"/>
        </w:rPr>
        <w:t>一、招标项目名称及编号</w:t>
      </w:r>
    </w:p>
    <w:p>
      <w:pPr>
        <w:spacing w:line="360" w:lineRule="auto"/>
        <w:ind w:firstLine="420" w:firstLineChars="200"/>
        <w:rPr>
          <w:rFonts w:hint="eastAsia" w:ascii="宋体" w:hAnsi="宋体"/>
          <w:szCs w:val="21"/>
        </w:rPr>
      </w:pPr>
      <w:r>
        <w:rPr>
          <w:rFonts w:hint="eastAsia" w:hAnsi="宋体"/>
          <w:szCs w:val="21"/>
        </w:rPr>
        <w:t>项目名称</w:t>
      </w:r>
      <w:r>
        <w:rPr>
          <w:rFonts w:hint="eastAsia" w:hAnsi="宋体"/>
          <w:sz w:val="24"/>
        </w:rPr>
        <w:t>：</w:t>
      </w:r>
      <w:r>
        <w:rPr>
          <w:rFonts w:hint="eastAsia" w:ascii="宋体" w:hAnsi="宋体"/>
          <w:szCs w:val="21"/>
        </w:rPr>
        <w:t>江苏省扬州中学中心网络改造和网络安全设备采购项目</w:t>
      </w:r>
    </w:p>
    <w:p>
      <w:pPr>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 w:val="24"/>
        </w:rPr>
        <w:t>：</w:t>
      </w:r>
      <w:r>
        <w:rPr>
          <w:rFonts w:hint="eastAsia" w:ascii="宋体" w:hAnsi="宋体"/>
          <w:szCs w:val="21"/>
          <w:lang w:eastAsia="zh-CN"/>
        </w:rPr>
        <w:t>YZZX-202202号</w:t>
      </w:r>
    </w:p>
    <w:p>
      <w:pPr>
        <w:tabs>
          <w:tab w:val="left" w:pos="900"/>
        </w:tabs>
        <w:spacing w:line="360" w:lineRule="auto"/>
        <w:ind w:firstLine="422" w:firstLineChars="200"/>
        <w:rPr>
          <w:rFonts w:hint="eastAsia" w:ascii="宋体" w:hAnsi="宋体"/>
          <w:b/>
          <w:bCs/>
          <w:szCs w:val="21"/>
        </w:rPr>
      </w:pPr>
      <w:r>
        <w:rPr>
          <w:rFonts w:hint="eastAsia" w:ascii="宋体" w:hAnsi="宋体"/>
          <w:b/>
          <w:bCs/>
          <w:szCs w:val="21"/>
        </w:rPr>
        <w:t>二、招标项目简要说明及预算金额</w:t>
      </w:r>
    </w:p>
    <w:p>
      <w:pPr>
        <w:spacing w:line="360" w:lineRule="auto"/>
        <w:ind w:firstLine="420" w:firstLineChars="200"/>
        <w:outlineLvl w:val="0"/>
        <w:rPr>
          <w:rFonts w:hint="eastAsia" w:ascii="宋体" w:hAnsi="宋体"/>
          <w:szCs w:val="21"/>
        </w:rPr>
      </w:pPr>
      <w:r>
        <w:rPr>
          <w:rFonts w:hint="eastAsia" w:ascii="宋体" w:hAnsi="宋体"/>
          <w:szCs w:val="21"/>
        </w:rPr>
        <w:t>江苏省扬州中学中心网络改造和网络安全设备采购项目</w:t>
      </w:r>
    </w:p>
    <w:p>
      <w:pPr>
        <w:spacing w:line="360" w:lineRule="auto"/>
        <w:ind w:firstLine="420" w:firstLineChars="200"/>
        <w:outlineLvl w:val="0"/>
        <w:rPr>
          <w:rFonts w:hint="eastAsia" w:ascii="宋体" w:cs="宋体"/>
          <w:b/>
          <w:bCs/>
          <w:szCs w:val="21"/>
        </w:rPr>
      </w:pPr>
      <w:r>
        <w:rPr>
          <w:rFonts w:hint="eastAsia" w:ascii="宋体" w:hAnsi="宋体" w:cs="宋体"/>
          <w:szCs w:val="21"/>
        </w:rPr>
        <w:t>本项目总预算金额24万元,本项目设定最高限价，最高限价同预算价</w:t>
      </w:r>
      <w:r>
        <w:rPr>
          <w:rFonts w:hint="eastAsia" w:ascii="宋体" w:hAnsi="宋体"/>
          <w:szCs w:val="21"/>
        </w:rPr>
        <w:t>。</w:t>
      </w:r>
    </w:p>
    <w:p>
      <w:pPr>
        <w:tabs>
          <w:tab w:val="left" w:pos="900"/>
        </w:tabs>
        <w:spacing w:line="360" w:lineRule="auto"/>
        <w:ind w:left="420"/>
        <w:rPr>
          <w:rFonts w:hint="eastAsia" w:ascii="宋体" w:hAnsi="宋体"/>
          <w:b/>
          <w:bCs/>
          <w:szCs w:val="21"/>
        </w:rPr>
      </w:pPr>
      <w:r>
        <w:rPr>
          <w:rFonts w:hint="eastAsia" w:ascii="宋体" w:hAnsi="宋体"/>
          <w:b/>
          <w:bCs/>
          <w:szCs w:val="21"/>
        </w:rPr>
        <w:t>三、供应商应具备下列资格条件，并提供证明材料（包括但不限于）：</w:t>
      </w:r>
    </w:p>
    <w:p>
      <w:pPr>
        <w:spacing w:line="360" w:lineRule="auto"/>
        <w:ind w:firstLine="420" w:firstLineChars="200"/>
        <w:rPr>
          <w:rFonts w:hint="eastAsia" w:ascii="仿宋_GB2312" w:hAnsi="宋体" w:cs="Arial"/>
          <w:szCs w:val="21"/>
        </w:rPr>
      </w:pPr>
      <w:r>
        <w:rPr>
          <w:rFonts w:hint="eastAsia" w:ascii="仿宋_GB2312" w:hAnsi="宋体" w:cs="Arial"/>
          <w:szCs w:val="21"/>
        </w:rPr>
        <w:t>（一）符合政府采购法律法规规定的条件：</w:t>
      </w:r>
    </w:p>
    <w:p>
      <w:pPr>
        <w:spacing w:line="360" w:lineRule="auto"/>
        <w:ind w:firstLine="525" w:firstLineChars="250"/>
        <w:rPr>
          <w:rFonts w:hint="eastAsia" w:ascii="宋体" w:hAnsi="宋体"/>
        </w:rPr>
      </w:pPr>
      <w:r>
        <w:rPr>
          <w:rFonts w:hint="eastAsia" w:ascii="宋体" w:hAnsi="宋体"/>
        </w:rPr>
        <w:t>（1）投标函</w:t>
      </w:r>
      <w:r>
        <w:rPr>
          <w:rFonts w:hint="eastAsia" w:ascii="宋体" w:hAnsi="宋体"/>
          <w:b/>
        </w:rPr>
        <w:t>(原件)</w:t>
      </w:r>
    </w:p>
    <w:p>
      <w:pPr>
        <w:spacing w:line="360" w:lineRule="auto"/>
        <w:ind w:right="312" w:firstLine="525" w:firstLineChars="250"/>
        <w:rPr>
          <w:rFonts w:hint="eastAsia" w:ascii="宋体" w:hAnsi="宋体"/>
        </w:rPr>
      </w:pPr>
      <w:r>
        <w:rPr>
          <w:rFonts w:hint="eastAsia" w:ascii="宋体" w:hAnsi="宋体"/>
        </w:rPr>
        <w:t>（2）资格声明</w:t>
      </w:r>
      <w:r>
        <w:rPr>
          <w:rFonts w:hint="eastAsia" w:ascii="宋体" w:hAnsi="宋体"/>
          <w:b/>
        </w:rPr>
        <w:t>(原件)</w:t>
      </w:r>
    </w:p>
    <w:p>
      <w:pPr>
        <w:spacing w:line="360" w:lineRule="auto"/>
        <w:ind w:firstLine="525" w:firstLineChars="250"/>
        <w:rPr>
          <w:rFonts w:hint="eastAsia" w:ascii="宋体" w:hAnsi="宋体"/>
        </w:rPr>
      </w:pPr>
      <w:r>
        <w:rPr>
          <w:rFonts w:hint="eastAsia" w:ascii="宋体" w:hAnsi="宋体"/>
        </w:rPr>
        <w:t>（3）若法定代表人参加投标的，须提供本人身份证复印件</w:t>
      </w:r>
      <w:r>
        <w:rPr>
          <w:rFonts w:hint="eastAsia" w:ascii="宋体" w:hAnsi="宋体"/>
          <w:b/>
        </w:rPr>
        <w:t>(原件备查)</w:t>
      </w:r>
      <w:r>
        <w:rPr>
          <w:rFonts w:hint="eastAsia" w:ascii="宋体" w:hAnsi="宋体"/>
        </w:rPr>
        <w:t>；若授权代表参加的，须提供《法人授权书》原件和授权代表身份证复印件</w:t>
      </w:r>
      <w:r>
        <w:rPr>
          <w:rFonts w:hint="eastAsia" w:ascii="宋体" w:hAnsi="宋体"/>
          <w:b/>
        </w:rPr>
        <w:t>（原件备查）</w:t>
      </w:r>
    </w:p>
    <w:p>
      <w:pPr>
        <w:spacing w:line="360" w:lineRule="auto"/>
        <w:ind w:firstLine="525" w:firstLineChars="250"/>
        <w:rPr>
          <w:rFonts w:hint="eastAsia" w:ascii="宋体" w:hAnsi="宋体"/>
        </w:rPr>
      </w:pPr>
      <w:r>
        <w:rPr>
          <w:rFonts w:hint="eastAsia" w:ascii="宋体" w:hAnsi="宋体"/>
        </w:rPr>
        <w:t>（4）营业执照副本</w:t>
      </w:r>
      <w:r>
        <w:rPr>
          <w:rFonts w:hint="eastAsia" w:ascii="宋体" w:hAnsi="宋体"/>
          <w:b/>
        </w:rPr>
        <w:t>(复印件加盖投标人公章)</w:t>
      </w:r>
    </w:p>
    <w:p>
      <w:pPr>
        <w:spacing w:line="360" w:lineRule="auto"/>
        <w:ind w:firstLine="525" w:firstLineChars="250"/>
        <w:rPr>
          <w:rFonts w:hint="eastAsia" w:ascii="宋体" w:hAnsi="宋体"/>
        </w:rPr>
      </w:pPr>
      <w:r>
        <w:rPr>
          <w:rFonts w:hint="eastAsia" w:ascii="宋体" w:hAnsi="宋体"/>
        </w:rPr>
        <w:t>（5）依法缴纳职工社会保障资金的证明材料</w:t>
      </w:r>
      <w:r>
        <w:rPr>
          <w:rFonts w:hint="eastAsia" w:ascii="宋体" w:hAnsi="宋体"/>
          <w:b/>
        </w:rPr>
        <w:t>(复印件加盖投标人公章)(税务、银行或社会保险基金管理部门出具的</w:t>
      </w:r>
      <w:r>
        <w:rPr>
          <w:rFonts w:hint="eastAsia" w:ascii="宋体" w:hAnsi="宋体"/>
          <w:b/>
          <w:szCs w:val="21"/>
        </w:rPr>
        <w:t>2022年</w:t>
      </w:r>
      <w:r>
        <w:rPr>
          <w:rFonts w:hint="eastAsia" w:ascii="宋体" w:hAnsi="宋体"/>
          <w:b/>
          <w:szCs w:val="21"/>
          <w:lang w:val="en-US" w:eastAsia="zh-CN"/>
        </w:rPr>
        <w:t>4</w:t>
      </w:r>
      <w:r>
        <w:rPr>
          <w:rFonts w:hint="eastAsia" w:ascii="宋体" w:hAnsi="宋体"/>
          <w:b/>
          <w:szCs w:val="21"/>
        </w:rPr>
        <w:t>月至2022年</w:t>
      </w:r>
      <w:r>
        <w:rPr>
          <w:rFonts w:hint="eastAsia" w:ascii="宋体" w:hAnsi="宋体"/>
          <w:b/>
          <w:szCs w:val="21"/>
          <w:lang w:val="en-US" w:eastAsia="zh-CN"/>
        </w:rPr>
        <w:t>6</w:t>
      </w:r>
      <w:r>
        <w:rPr>
          <w:rFonts w:hint="eastAsia" w:ascii="宋体" w:hAnsi="宋体"/>
          <w:b/>
          <w:szCs w:val="21"/>
        </w:rPr>
        <w:t>月三个月内任意一份</w:t>
      </w:r>
      <w:r>
        <w:rPr>
          <w:rFonts w:hint="eastAsia" w:ascii="宋体" w:hAnsi="宋体"/>
          <w:b/>
        </w:rPr>
        <w:t>缴纳职工社会保障资金的缴款凭证或缴款证明)</w:t>
      </w:r>
    </w:p>
    <w:p>
      <w:pPr>
        <w:spacing w:line="360" w:lineRule="auto"/>
        <w:ind w:firstLine="525" w:firstLineChars="250"/>
        <w:rPr>
          <w:rFonts w:hint="eastAsia" w:ascii="宋体" w:hAnsi="宋体"/>
          <w:b/>
        </w:rPr>
      </w:pPr>
      <w:r>
        <w:rPr>
          <w:rFonts w:hint="eastAsia" w:ascii="宋体" w:hAnsi="宋体"/>
        </w:rPr>
        <w:t>（6）投标人2022年</w:t>
      </w:r>
      <w:r>
        <w:rPr>
          <w:rFonts w:hint="eastAsia" w:ascii="宋体" w:hAnsi="宋体"/>
          <w:lang w:val="en-US" w:eastAsia="zh-CN"/>
        </w:rPr>
        <w:t>4</w:t>
      </w:r>
      <w:r>
        <w:rPr>
          <w:rFonts w:hint="eastAsia" w:ascii="宋体" w:hAnsi="宋体"/>
        </w:rPr>
        <w:t>月至2022年</w:t>
      </w:r>
      <w:r>
        <w:rPr>
          <w:rFonts w:hint="eastAsia" w:ascii="宋体" w:hAnsi="宋体"/>
          <w:lang w:val="en-US" w:eastAsia="zh-CN"/>
        </w:rPr>
        <w:t>6</w:t>
      </w:r>
      <w:r>
        <w:rPr>
          <w:rFonts w:hint="eastAsia" w:ascii="宋体" w:hAnsi="宋体"/>
        </w:rPr>
        <w:t>月三个</w:t>
      </w:r>
      <w:r>
        <w:rPr>
          <w:rFonts w:hint="eastAsia" w:ascii="宋体" w:hAnsi="宋体"/>
          <w:szCs w:val="21"/>
        </w:rPr>
        <w:t>月内任意一份</w:t>
      </w:r>
      <w:r>
        <w:rPr>
          <w:rFonts w:hint="eastAsia" w:ascii="宋体" w:hAnsi="宋体"/>
        </w:rPr>
        <w:t>依法纳税的缴款凭证</w:t>
      </w:r>
      <w:r>
        <w:rPr>
          <w:rFonts w:hint="eastAsia" w:ascii="宋体" w:hAnsi="宋体"/>
          <w:b/>
        </w:rPr>
        <w:t>(复印件加盖投标人公章)</w:t>
      </w:r>
    </w:p>
    <w:p>
      <w:pPr>
        <w:spacing w:line="360" w:lineRule="auto"/>
        <w:ind w:firstLine="525" w:firstLineChars="250"/>
        <w:rPr>
          <w:rFonts w:hint="eastAsia" w:ascii="宋体" w:hAnsi="宋体"/>
        </w:rPr>
      </w:pPr>
      <w:r>
        <w:rPr>
          <w:rFonts w:hint="eastAsia" w:ascii="宋体" w:hAnsi="宋体"/>
        </w:rPr>
        <w:t>（7）与第（6）条相对应的纳税申报表或经会计师事务所审计的2021年度财务报告</w:t>
      </w:r>
      <w:r>
        <w:rPr>
          <w:rFonts w:hint="eastAsia" w:ascii="宋体" w:hAnsi="宋体"/>
          <w:b/>
        </w:rPr>
        <w:t xml:space="preserve"> (复印件加盖投标人公章) </w:t>
      </w:r>
    </w:p>
    <w:p>
      <w:pPr>
        <w:spacing w:line="360" w:lineRule="auto"/>
        <w:ind w:firstLine="525" w:firstLineChars="250"/>
        <w:rPr>
          <w:rFonts w:hint="eastAsia" w:ascii="宋体" w:hAnsi="宋体"/>
          <w:b/>
          <w:bCs/>
        </w:rPr>
      </w:pPr>
      <w:r>
        <w:rPr>
          <w:rFonts w:hint="eastAsia" w:ascii="宋体" w:hAnsi="宋体"/>
        </w:rPr>
        <w:t>（8）投标人参加本次政府采购活动前3年内在经营活动中没有重大违法记录的书面声明</w:t>
      </w:r>
      <w:r>
        <w:rPr>
          <w:rFonts w:hint="eastAsia" w:ascii="宋体" w:hAnsi="宋体"/>
          <w:b/>
          <w:bCs/>
        </w:rPr>
        <w:t>（原件）</w:t>
      </w:r>
    </w:p>
    <w:p>
      <w:pPr>
        <w:spacing w:line="360" w:lineRule="auto"/>
        <w:ind w:firstLine="525" w:firstLineChars="250"/>
        <w:rPr>
          <w:rFonts w:hint="eastAsia" w:ascii="宋体" w:hAnsi="宋体"/>
          <w:b/>
          <w:bCs/>
        </w:rPr>
      </w:pPr>
      <w:r>
        <w:rPr>
          <w:rFonts w:hint="eastAsia" w:ascii="宋体" w:hAnsi="宋体"/>
        </w:rPr>
        <w:t>（9）未被“信用中国”网站（www.creditchina.gov.cn）、“中国政府采购网"(www.ccgp.gov.cn)列入失信被执行人、重大税收违法案件当事人名单、政府采购严重违法失信行为记录名单</w:t>
      </w:r>
      <w:r>
        <w:rPr>
          <w:rFonts w:hint="eastAsia" w:ascii="宋体" w:hAnsi="宋体"/>
          <w:b/>
          <w:bCs/>
        </w:rPr>
        <w:t>（提供网页截图并加盖</w:t>
      </w:r>
      <w:r>
        <w:rPr>
          <w:rFonts w:hint="eastAsia" w:ascii="宋体" w:hAnsi="宋体"/>
          <w:b/>
        </w:rPr>
        <w:t>投标人</w:t>
      </w:r>
      <w:r>
        <w:rPr>
          <w:rFonts w:hint="eastAsia" w:ascii="宋体" w:hAnsi="宋体"/>
          <w:b/>
          <w:bCs/>
        </w:rPr>
        <w:t>公章）</w:t>
      </w:r>
    </w:p>
    <w:p>
      <w:pPr>
        <w:spacing w:line="360" w:lineRule="auto"/>
        <w:ind w:firstLine="525" w:firstLineChars="250"/>
        <w:rPr>
          <w:rFonts w:hint="eastAsia" w:ascii="宋体" w:hAnsi="宋体"/>
        </w:rPr>
      </w:pPr>
      <w:r>
        <w:rPr>
          <w:rFonts w:hint="eastAsia" w:ascii="宋体" w:hAnsi="宋体"/>
        </w:rPr>
        <w:t>（10）供应商信用承诺书原件并加盖投标人公章</w:t>
      </w:r>
      <w:r>
        <w:rPr>
          <w:rFonts w:hint="eastAsia" w:ascii="宋体" w:hAnsi="宋体"/>
          <w:b/>
          <w:bCs/>
        </w:rPr>
        <w:t>（格式详见第六章）</w:t>
      </w:r>
    </w:p>
    <w:p>
      <w:pPr>
        <w:spacing w:line="360" w:lineRule="auto"/>
        <w:ind w:firstLine="420" w:firstLineChars="200"/>
        <w:rPr>
          <w:rFonts w:hint="eastAsia" w:ascii="宋体" w:hAnsi="宋体"/>
          <w:szCs w:val="21"/>
        </w:rPr>
      </w:pPr>
      <w:r>
        <w:rPr>
          <w:rFonts w:hint="eastAsia" w:ascii="宋体" w:hAnsi="宋体"/>
          <w:szCs w:val="21"/>
        </w:rPr>
        <w:t>（二）采购人根据本项目要求规定的特定条件：无</w:t>
      </w:r>
    </w:p>
    <w:p>
      <w:pPr>
        <w:spacing w:line="360" w:lineRule="auto"/>
        <w:ind w:firstLine="420" w:firstLineChars="200"/>
        <w:rPr>
          <w:rFonts w:hint="eastAsia" w:ascii="宋体" w:hAnsi="宋体"/>
          <w:szCs w:val="21"/>
        </w:rPr>
      </w:pPr>
      <w:r>
        <w:rPr>
          <w:rFonts w:hint="eastAsia" w:ascii="宋体" w:hAnsi="宋体"/>
          <w:szCs w:val="21"/>
        </w:rPr>
        <w:t>（三）拒绝下述供应商参加本次采购活动：</w:t>
      </w:r>
    </w:p>
    <w:p>
      <w:pPr>
        <w:spacing w:line="360" w:lineRule="auto"/>
        <w:ind w:firstLine="420" w:firstLineChars="200"/>
        <w:rPr>
          <w:rFonts w:hint="eastAsia" w:ascii="宋体" w:hAnsi="宋体"/>
          <w:szCs w:val="21"/>
        </w:rPr>
      </w:pPr>
      <w:r>
        <w:rPr>
          <w:rFonts w:hint="eastAsia" w:ascii="宋体" w:hAnsi="宋体"/>
          <w:szCs w:val="21"/>
        </w:rPr>
        <w:t>（1）供应商单位负责人为同一人或者存在直接控股、管理关系的不同供应商，不得参加同一合同项下的政府采购活动。</w:t>
      </w:r>
    </w:p>
    <w:p>
      <w:pPr>
        <w:spacing w:line="360" w:lineRule="auto"/>
        <w:ind w:firstLine="420" w:firstLineChars="200"/>
        <w:rPr>
          <w:rFonts w:hint="eastAsia" w:ascii="宋体" w:hAnsi="宋体"/>
          <w:szCs w:val="21"/>
        </w:rPr>
      </w:pPr>
      <w:r>
        <w:rPr>
          <w:rFonts w:hint="eastAsia" w:ascii="宋体" w:hAnsi="宋体"/>
          <w:szCs w:val="21"/>
        </w:rPr>
        <w:t>（2）凡为采购项目提供整体设计、规范编制或者项目管理、监理、检测等服务的供应商，不得再参加该项目的其他采购活动。</w:t>
      </w:r>
    </w:p>
    <w:p>
      <w:pPr>
        <w:spacing w:line="360" w:lineRule="auto"/>
        <w:ind w:firstLine="420" w:firstLineChars="200"/>
        <w:rPr>
          <w:rFonts w:hint="eastAsia" w:ascii="宋体" w:hAnsi="宋体"/>
          <w:szCs w:val="21"/>
        </w:rPr>
      </w:pPr>
      <w:r>
        <w:rPr>
          <w:rFonts w:hint="eastAsia" w:ascii="宋体" w:hAnsi="宋体"/>
          <w:szCs w:val="21"/>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szCs w:val="21"/>
        </w:rPr>
      </w:pPr>
      <w:r>
        <w:rPr>
          <w:rFonts w:hint="eastAsia" w:ascii="仿宋_GB2312" w:hAnsi="宋体" w:cs="Arial"/>
          <w:szCs w:val="21"/>
        </w:rPr>
        <w:t>（四）现场考察或召开答疑会：</w:t>
      </w:r>
      <w:r>
        <w:rPr>
          <w:rFonts w:hint="eastAsia" w:ascii="宋体" w:hAnsi="宋体"/>
          <w:szCs w:val="21"/>
        </w:rPr>
        <w:t>各供应商在指定时间段自行进行现场勘察，过时不候。供应商须携带营业执照副本（复印件加盖投标人公章）、法定代表人授权委托书（原件）、身份证原件签到出席。</w:t>
      </w:r>
      <w:r>
        <w:rPr>
          <w:rFonts w:hint="eastAsia" w:ascii="宋体" w:hAnsi="宋体"/>
          <w:szCs w:val="21"/>
          <w:highlight w:val="none"/>
        </w:rPr>
        <w:t>为保证项目的效果及软件兼容性，现场勘察时需携带项目相关的应用系统至现场进行功能和兼容性测试。测试通过的单位取得由校方出具经采购人签字或盖章的查勘确认函。各供应商请务必对</w:t>
      </w:r>
      <w:r>
        <w:rPr>
          <w:rFonts w:hint="eastAsia" w:ascii="宋体" w:hAnsi="宋体"/>
          <w:szCs w:val="21"/>
        </w:rPr>
        <w:t>项目现场和周围环境进行仔细认真查勘，须充分了解本项目具体工作内容，在随后的采购活动中，对现场资料和数据所做出的推论、解释和结论及因勘察不到位造成的后果由供应商负责，并自行承担因了解不充分而影响报价准确性的风险。</w:t>
      </w:r>
    </w:p>
    <w:p>
      <w:pPr>
        <w:spacing w:line="400" w:lineRule="exact"/>
        <w:ind w:firstLine="525" w:firstLineChars="250"/>
        <w:rPr>
          <w:rFonts w:hint="eastAsia" w:ascii="宋体" w:hAnsi="宋体"/>
          <w:szCs w:val="21"/>
        </w:rPr>
      </w:pPr>
      <w:r>
        <w:rPr>
          <w:rFonts w:hint="eastAsia" w:ascii="宋体" w:hAnsi="宋体"/>
          <w:szCs w:val="21"/>
        </w:rPr>
        <w:t>现场勘察时间：</w:t>
      </w:r>
      <w:r>
        <w:rPr>
          <w:rFonts w:hint="eastAsia" w:ascii="宋体" w:hAnsi="宋体"/>
          <w:b/>
          <w:szCs w:val="21"/>
        </w:rPr>
        <w:t>2022年</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6</w:t>
      </w:r>
      <w:r>
        <w:rPr>
          <w:rFonts w:hint="eastAsia" w:ascii="宋体" w:hAnsi="宋体"/>
          <w:b/>
          <w:szCs w:val="21"/>
        </w:rPr>
        <w:t xml:space="preserve">日上午8:30-11:30 </w:t>
      </w:r>
      <w:r>
        <w:rPr>
          <w:rFonts w:hint="eastAsia" w:ascii="宋体" w:hAnsi="宋体"/>
          <w:szCs w:val="21"/>
        </w:rPr>
        <w:t>过时不候（北京时间，提前电联）</w:t>
      </w:r>
    </w:p>
    <w:p>
      <w:pPr>
        <w:spacing w:line="400" w:lineRule="exact"/>
        <w:ind w:firstLine="525" w:firstLineChars="250"/>
        <w:rPr>
          <w:rFonts w:hint="eastAsia" w:ascii="宋体" w:hAnsi="宋体"/>
          <w:szCs w:val="21"/>
        </w:rPr>
      </w:pPr>
      <w:r>
        <w:rPr>
          <w:rFonts w:hint="eastAsia" w:ascii="宋体" w:hAnsi="宋体"/>
          <w:szCs w:val="21"/>
        </w:rPr>
        <w:t xml:space="preserve">现场勘察地点：提前联系甲方确定具体勘察地点。  </w:t>
      </w:r>
    </w:p>
    <w:p>
      <w:pPr>
        <w:spacing w:line="400" w:lineRule="exact"/>
        <w:ind w:firstLine="525" w:firstLineChars="250"/>
        <w:rPr>
          <w:rFonts w:hint="eastAsia" w:ascii="宋体" w:hAnsi="宋体"/>
          <w:color w:val="000000"/>
          <w:szCs w:val="21"/>
        </w:rPr>
      </w:pPr>
      <w:r>
        <w:rPr>
          <w:rFonts w:hint="eastAsia" w:ascii="宋体" w:hAnsi="宋体"/>
          <w:szCs w:val="21"/>
        </w:rPr>
        <w:t xml:space="preserve">联系人：倪老师   联系电话：15805275589 </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仿宋_GB2312" w:hAnsi="宋体" w:cs="Arial"/>
          <w:szCs w:val="21"/>
        </w:rPr>
        <w:t>五</w:t>
      </w:r>
      <w:r>
        <w:rPr>
          <w:rFonts w:hint="eastAsia" w:ascii="宋体" w:hAnsi="宋体"/>
          <w:szCs w:val="21"/>
        </w:rPr>
        <w:t>）本项目</w:t>
      </w:r>
      <w:r>
        <w:rPr>
          <w:rFonts w:hint="eastAsia" w:ascii="宋体" w:hAnsi="宋体"/>
          <w:szCs w:val="21"/>
          <w:u w:val="single"/>
        </w:rPr>
        <w:t>不接受</w:t>
      </w:r>
      <w:r>
        <w:rPr>
          <w:rFonts w:hint="eastAsia" w:ascii="宋体" w:hAnsi="宋体"/>
          <w:szCs w:val="21"/>
        </w:rPr>
        <w:t>联合体投标；</w:t>
      </w:r>
    </w:p>
    <w:p>
      <w:pPr>
        <w:spacing w:line="360" w:lineRule="auto"/>
        <w:ind w:firstLine="413" w:firstLineChars="197"/>
        <w:rPr>
          <w:rFonts w:hint="eastAsia" w:ascii="宋体" w:hAnsi="宋体"/>
          <w:szCs w:val="21"/>
        </w:rPr>
      </w:pPr>
      <w:r>
        <w:rPr>
          <w:rFonts w:hint="eastAsia" w:ascii="仿宋_GB2312" w:hAnsi="宋体" w:cs="Arial"/>
          <w:szCs w:val="21"/>
        </w:rPr>
        <w:t>（六）</w:t>
      </w:r>
      <w:r>
        <w:rPr>
          <w:rFonts w:hint="eastAsia" w:ascii="宋体" w:hAnsi="宋体"/>
          <w:szCs w:val="21"/>
        </w:rPr>
        <w:t>本项目</w:t>
      </w:r>
      <w:r>
        <w:rPr>
          <w:rFonts w:hint="eastAsia" w:ascii="宋体" w:hAnsi="宋体"/>
          <w:szCs w:val="21"/>
          <w:u w:val="single"/>
        </w:rPr>
        <w:t>不接受</w:t>
      </w:r>
      <w:r>
        <w:rPr>
          <w:rFonts w:hint="eastAsia" w:ascii="宋体" w:hAnsi="宋体"/>
          <w:szCs w:val="21"/>
        </w:rPr>
        <w:t>进口产品投标。</w:t>
      </w:r>
    </w:p>
    <w:p>
      <w:pPr>
        <w:spacing w:line="360" w:lineRule="auto"/>
        <w:ind w:firstLine="415" w:firstLineChars="197"/>
        <w:rPr>
          <w:rFonts w:hint="eastAsia" w:ascii="宋体" w:hAnsi="宋体"/>
          <w:b/>
          <w:bCs/>
          <w:szCs w:val="21"/>
        </w:rPr>
      </w:pPr>
      <w:r>
        <w:rPr>
          <w:rFonts w:hint="eastAsia" w:ascii="宋体" w:hAnsi="宋体"/>
          <w:b/>
          <w:bCs/>
          <w:szCs w:val="21"/>
        </w:rPr>
        <w:t>四、招标文件提供信息</w:t>
      </w:r>
    </w:p>
    <w:p>
      <w:pPr>
        <w:spacing w:line="360" w:lineRule="auto"/>
        <w:ind w:right="-155" w:firstLine="420" w:firstLineChars="200"/>
        <w:rPr>
          <w:rFonts w:hint="eastAsia" w:ascii="仿宋_GB2312" w:hAnsi="宋体" w:cs="Arial"/>
          <w:szCs w:val="21"/>
        </w:rPr>
      </w:pPr>
      <w:r>
        <w:rPr>
          <w:rFonts w:hint="eastAsia" w:ascii="仿宋_GB2312" w:hAnsi="宋体" w:cs="Arial"/>
          <w:szCs w:val="21"/>
        </w:rPr>
        <w:t>招标文件提供及公告期限：自招标公告在</w:t>
      </w:r>
      <w:r>
        <w:rPr>
          <w:rFonts w:hint="eastAsia" w:ascii="宋体" w:hAnsi="宋体"/>
          <w:szCs w:val="21"/>
        </w:rPr>
        <w:t>中国政府采购网</w:t>
      </w:r>
      <w:r>
        <w:rPr>
          <w:rFonts w:hint="eastAsia" w:ascii="仿宋_GB2312" w:hAnsi="宋体" w:cs="Arial"/>
          <w:szCs w:val="21"/>
        </w:rPr>
        <w:t>发布之日起5个工作日。请在公告期限内规定时间（2022年</w:t>
      </w:r>
      <w:r>
        <w:rPr>
          <w:rFonts w:hint="eastAsia" w:ascii="仿宋_GB2312" w:hAnsi="宋体" w:cs="Arial"/>
          <w:szCs w:val="21"/>
          <w:lang w:val="en-US" w:eastAsia="zh-CN"/>
        </w:rPr>
        <w:t>6</w:t>
      </w:r>
      <w:r>
        <w:rPr>
          <w:rFonts w:hint="eastAsia" w:ascii="仿宋_GB2312" w:hAnsi="宋体" w:cs="Arial"/>
          <w:szCs w:val="21"/>
        </w:rPr>
        <w:t>月</w:t>
      </w:r>
      <w:r>
        <w:rPr>
          <w:rFonts w:hint="eastAsia" w:ascii="仿宋_GB2312" w:hAnsi="宋体" w:cs="Arial"/>
          <w:szCs w:val="21"/>
          <w:lang w:val="en-US" w:eastAsia="zh-CN"/>
        </w:rPr>
        <w:t>27</w:t>
      </w:r>
      <w:r>
        <w:rPr>
          <w:rFonts w:hint="eastAsia" w:ascii="仿宋_GB2312" w:hAnsi="宋体" w:cs="Arial"/>
          <w:szCs w:val="21"/>
        </w:rPr>
        <w:t>日-2022年</w:t>
      </w:r>
      <w:r>
        <w:rPr>
          <w:rFonts w:hint="eastAsia" w:ascii="仿宋_GB2312" w:hAnsi="宋体" w:cs="Arial"/>
          <w:szCs w:val="21"/>
          <w:lang w:val="en-US" w:eastAsia="zh-CN"/>
        </w:rPr>
        <w:t>7</w:t>
      </w:r>
      <w:r>
        <w:rPr>
          <w:rFonts w:hint="eastAsia" w:ascii="仿宋_GB2312" w:hAnsi="宋体" w:cs="Arial"/>
          <w:szCs w:val="21"/>
        </w:rPr>
        <w:t>月</w:t>
      </w:r>
      <w:r>
        <w:rPr>
          <w:rFonts w:hint="eastAsia" w:ascii="仿宋_GB2312" w:hAnsi="宋体" w:cs="Arial"/>
          <w:szCs w:val="21"/>
          <w:lang w:val="en-US" w:eastAsia="zh-CN"/>
        </w:rPr>
        <w:t>1</w:t>
      </w:r>
      <w:r>
        <w:rPr>
          <w:rFonts w:hint="eastAsia" w:ascii="仿宋_GB2312" w:hAnsi="宋体" w:cs="Arial"/>
          <w:szCs w:val="21"/>
        </w:rPr>
        <w:t>日，上午9:00-11:00，下午2:00-4:00）（节假日除外）内自行前往代理机构购买，购买时携带投标人介绍信</w:t>
      </w:r>
      <w:r>
        <w:rPr>
          <w:rFonts w:hint="eastAsia" w:ascii="仿宋_GB2312" w:hAnsi="宋体" w:cs="Arial"/>
          <w:b/>
          <w:bCs/>
          <w:szCs w:val="21"/>
        </w:rPr>
        <w:t>（原件加盖公章）</w:t>
      </w:r>
      <w:r>
        <w:rPr>
          <w:rFonts w:hint="eastAsia" w:ascii="仿宋_GB2312" w:hAnsi="宋体" w:cs="Arial"/>
          <w:szCs w:val="21"/>
        </w:rPr>
        <w:t>、授权代表身份证</w:t>
      </w:r>
      <w:r>
        <w:rPr>
          <w:rFonts w:hint="eastAsia" w:ascii="仿宋_GB2312" w:hAnsi="宋体" w:cs="Arial"/>
          <w:b/>
          <w:bCs/>
          <w:szCs w:val="21"/>
        </w:rPr>
        <w:t>（复印件加盖投标人公章，原件备查）</w:t>
      </w:r>
      <w:r>
        <w:rPr>
          <w:rFonts w:hint="eastAsia" w:ascii="仿宋_GB2312" w:hAnsi="宋体" w:cs="Arial"/>
          <w:szCs w:val="21"/>
        </w:rPr>
        <w:t>和供应商营业执照副本</w:t>
      </w:r>
      <w:r>
        <w:rPr>
          <w:rFonts w:hint="eastAsia" w:ascii="仿宋_GB2312" w:hAnsi="宋体" w:cs="Arial"/>
          <w:b/>
          <w:bCs/>
          <w:szCs w:val="21"/>
        </w:rPr>
        <w:t>（复印件加盖投标人公章）</w:t>
      </w:r>
      <w:r>
        <w:rPr>
          <w:rFonts w:hint="eastAsia" w:ascii="仿宋_GB2312" w:hAnsi="宋体" w:cs="Arial"/>
          <w:szCs w:val="21"/>
        </w:rPr>
        <w:t>，并缴纳资料费300元，上述材料不全或不符合要求者，报名不予受理。未报名（购买招标文件）者、超过时限者不得前来投标。有关本次采购的事项若存在变动或修改，敬请及时关注</w:t>
      </w:r>
      <w:r>
        <w:rPr>
          <w:rFonts w:hint="eastAsia" w:ascii="宋体" w:hAnsi="宋体"/>
          <w:szCs w:val="21"/>
        </w:rPr>
        <w:t>中国政府采购网</w:t>
      </w:r>
      <w:r>
        <w:rPr>
          <w:rFonts w:hint="eastAsia" w:ascii="仿宋_GB2312" w:hAnsi="宋体" w:cs="Arial"/>
          <w:szCs w:val="21"/>
        </w:rPr>
        <w:t>发布的信息或更正公告。</w:t>
      </w:r>
    </w:p>
    <w:p>
      <w:pPr>
        <w:tabs>
          <w:tab w:val="left" w:pos="900"/>
        </w:tabs>
        <w:spacing w:line="360" w:lineRule="auto"/>
        <w:ind w:left="420"/>
        <w:rPr>
          <w:rFonts w:hint="eastAsia" w:ascii="宋体" w:hAnsi="宋体"/>
          <w:b/>
          <w:bCs/>
          <w:szCs w:val="21"/>
        </w:rPr>
      </w:pPr>
      <w:r>
        <w:rPr>
          <w:rFonts w:hint="eastAsia" w:ascii="宋体" w:hAnsi="宋体"/>
          <w:b/>
          <w:bCs/>
          <w:szCs w:val="21"/>
        </w:rPr>
        <w:t xml:space="preserve">五、投标文件接收信息 </w:t>
      </w:r>
    </w:p>
    <w:p>
      <w:pPr>
        <w:spacing w:line="360" w:lineRule="auto"/>
        <w:ind w:firstLine="420" w:firstLineChars="200"/>
        <w:rPr>
          <w:rFonts w:ascii="宋体" w:hAnsi="宋体"/>
          <w:szCs w:val="21"/>
        </w:rPr>
      </w:pPr>
      <w:r>
        <w:rPr>
          <w:rFonts w:hint="eastAsia" w:ascii="宋体" w:hAnsi="宋体"/>
          <w:szCs w:val="21"/>
        </w:rPr>
        <w:t>因疫情防控，本项目接受现场投标和邮寄投标。</w:t>
      </w:r>
    </w:p>
    <w:p>
      <w:pPr>
        <w:spacing w:line="360" w:lineRule="auto"/>
        <w:ind w:firstLine="420" w:firstLineChars="200"/>
        <w:rPr>
          <w:rFonts w:ascii="宋体" w:hAnsi="宋体"/>
          <w:szCs w:val="21"/>
        </w:rPr>
      </w:pPr>
      <w:r>
        <w:rPr>
          <w:rFonts w:hint="eastAsia" w:ascii="宋体" w:hAnsi="宋体"/>
          <w:szCs w:val="21"/>
        </w:rPr>
        <w:t>（一）现场投标</w:t>
      </w:r>
    </w:p>
    <w:p>
      <w:pPr>
        <w:spacing w:line="360" w:lineRule="auto"/>
        <w:ind w:firstLine="420" w:firstLineChars="200"/>
        <w:rPr>
          <w:rFonts w:hint="eastAsia" w:ascii="宋体" w:hAnsi="宋体"/>
          <w:szCs w:val="21"/>
        </w:rPr>
      </w:pPr>
      <w:r>
        <w:rPr>
          <w:rFonts w:hint="eastAsia" w:ascii="宋体" w:hAnsi="宋体"/>
          <w:szCs w:val="21"/>
        </w:rPr>
        <w:t>投标文件接收开始时间：2022年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r>
        <w:rPr>
          <w:rFonts w:hint="eastAsia" w:ascii="宋体" w:hAnsi="宋体"/>
          <w:szCs w:val="21"/>
        </w:rPr>
        <w:t>0</w:t>
      </w:r>
    </w:p>
    <w:p>
      <w:pPr>
        <w:spacing w:line="360" w:lineRule="auto"/>
        <w:ind w:firstLine="420" w:firstLineChars="200"/>
        <w:rPr>
          <w:rFonts w:hint="eastAsia" w:ascii="宋体" w:hAnsi="宋体"/>
          <w:szCs w:val="21"/>
        </w:rPr>
      </w:pPr>
      <w:r>
        <w:rPr>
          <w:rFonts w:hint="eastAsia" w:ascii="宋体" w:hAnsi="宋体"/>
          <w:szCs w:val="21"/>
        </w:rPr>
        <w:t>投标文件接收截止时间：2022年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0</w:t>
      </w:r>
      <w:r>
        <w:rPr>
          <w:rFonts w:hint="eastAsia" w:ascii="宋体" w:hAnsi="宋体"/>
          <w:szCs w:val="21"/>
        </w:rPr>
        <w:t>0</w:t>
      </w:r>
    </w:p>
    <w:p>
      <w:pPr>
        <w:spacing w:line="360" w:lineRule="auto"/>
        <w:ind w:firstLine="420" w:firstLineChars="200"/>
        <w:rPr>
          <w:rFonts w:hint="eastAsia" w:ascii="宋体" w:hAnsi="宋体"/>
          <w:szCs w:val="21"/>
        </w:rPr>
      </w:pPr>
      <w:r>
        <w:rPr>
          <w:rFonts w:hint="eastAsia" w:ascii="宋体" w:hAnsi="宋体"/>
          <w:szCs w:val="21"/>
        </w:rPr>
        <w:t>投标文件接收地点：江苏苏维工程管理有限公司二楼开标一室（扬州市翠岗路48号）</w:t>
      </w:r>
    </w:p>
    <w:p>
      <w:pPr>
        <w:spacing w:line="360" w:lineRule="auto"/>
        <w:ind w:firstLine="420" w:firstLineChars="200"/>
        <w:rPr>
          <w:rFonts w:hint="eastAsia" w:ascii="宋体" w:hAnsi="宋体"/>
          <w:szCs w:val="21"/>
        </w:rPr>
      </w:pPr>
      <w:r>
        <w:rPr>
          <w:rFonts w:hint="eastAsia" w:ascii="宋体" w:hAnsi="宋体"/>
          <w:szCs w:val="21"/>
        </w:rPr>
        <w:t>投标文件接收人：金乐</w:t>
      </w:r>
    </w:p>
    <w:p>
      <w:pPr>
        <w:spacing w:line="360" w:lineRule="auto"/>
        <w:ind w:left="420" w:leftChars="200"/>
        <w:rPr>
          <w:rFonts w:hint="eastAsia" w:ascii="宋体" w:hAnsi="宋体"/>
          <w:szCs w:val="21"/>
        </w:rPr>
      </w:pPr>
      <w:r>
        <w:rPr>
          <w:rFonts w:hint="eastAsia" w:ascii="宋体" w:hAnsi="宋体"/>
          <w:szCs w:val="21"/>
        </w:rPr>
        <w:t>（二）邮寄投标</w:t>
      </w:r>
    </w:p>
    <w:p>
      <w:pPr>
        <w:pStyle w:val="6"/>
        <w:ind w:left="420" w:leftChars="200"/>
        <w:rPr>
          <w:rFonts w:ascii="宋体" w:hAnsi="宋体" w:eastAsia="宋体"/>
          <w:kern w:val="2"/>
          <w:sz w:val="21"/>
          <w:szCs w:val="21"/>
        </w:rPr>
      </w:pPr>
      <w:r>
        <w:rPr>
          <w:rFonts w:hint="eastAsia" w:ascii="宋体" w:hAnsi="宋体" w:eastAsia="宋体"/>
          <w:kern w:val="2"/>
          <w:sz w:val="21"/>
          <w:szCs w:val="21"/>
        </w:rPr>
        <w:t>邮寄接收地点：扬州市邗江区翠岗路48号（江苏苏维工程管理有限公司）</w:t>
      </w:r>
    </w:p>
    <w:p>
      <w:pPr>
        <w:spacing w:line="360" w:lineRule="auto"/>
        <w:ind w:firstLine="420" w:firstLineChars="200"/>
        <w:rPr>
          <w:rFonts w:ascii="宋体" w:hAnsi="宋体"/>
          <w:color w:val="FF0000"/>
          <w:szCs w:val="21"/>
        </w:rPr>
      </w:pPr>
      <w:r>
        <w:rPr>
          <w:rFonts w:hint="eastAsia" w:ascii="宋体" w:hAnsi="宋体"/>
          <w:szCs w:val="21"/>
        </w:rPr>
        <w:t>接收人及联系方式：金乐 0514-87302219</w:t>
      </w:r>
    </w:p>
    <w:p>
      <w:pPr>
        <w:spacing w:line="360" w:lineRule="auto"/>
        <w:ind w:firstLine="420" w:firstLineChars="200"/>
      </w:pPr>
      <w:r>
        <w:rPr>
          <w:rFonts w:hint="eastAsia" w:ascii="宋体" w:hAnsi="宋体"/>
          <w:szCs w:val="21"/>
        </w:rPr>
        <w:t>邮寄件必须密封且在外包装显著位置注明项目标识（项目编号、项目名称和投标人名称），无标识或标识模糊不清的，不予接收。文件须在投标截止时间（2022年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0</w:t>
      </w:r>
      <w:r>
        <w:rPr>
          <w:rFonts w:hint="eastAsia" w:ascii="宋体" w:hAnsi="宋体"/>
          <w:szCs w:val="21"/>
        </w:rPr>
        <w:t>0）前送达并由接收人签收，超期送达或外包装破损的邮寄件不予接收。投标人应充分考虑并自行承担邮寄造成的一切风险。</w:t>
      </w:r>
    </w:p>
    <w:p>
      <w:pPr>
        <w:spacing w:line="360" w:lineRule="auto"/>
        <w:ind w:firstLine="422" w:firstLineChars="200"/>
        <w:outlineLvl w:val="0"/>
        <w:rPr>
          <w:rFonts w:hint="eastAsia" w:ascii="宋体" w:hAnsi="宋体"/>
          <w:b/>
          <w:szCs w:val="21"/>
        </w:rPr>
      </w:pPr>
      <w:r>
        <w:rPr>
          <w:rFonts w:hint="eastAsia" w:ascii="宋体" w:hAnsi="宋体"/>
          <w:b/>
          <w:bCs/>
          <w:szCs w:val="21"/>
        </w:rPr>
        <w:t>六</w:t>
      </w:r>
      <w:r>
        <w:rPr>
          <w:rFonts w:hint="eastAsia" w:ascii="宋体" w:hAnsi="宋体"/>
          <w:b/>
          <w:szCs w:val="21"/>
        </w:rPr>
        <w:t>、开标有关信息</w:t>
      </w:r>
    </w:p>
    <w:p>
      <w:pPr>
        <w:spacing w:line="360" w:lineRule="auto"/>
        <w:ind w:firstLine="420" w:firstLineChars="200"/>
        <w:rPr>
          <w:rFonts w:hint="eastAsia" w:ascii="宋体" w:hAnsi="宋体"/>
          <w:szCs w:val="21"/>
        </w:rPr>
      </w:pPr>
      <w:r>
        <w:rPr>
          <w:rFonts w:hint="eastAsia" w:ascii="宋体" w:hAnsi="宋体"/>
          <w:szCs w:val="21"/>
        </w:rPr>
        <w:t>开标时间：2022年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0</w:t>
      </w:r>
      <w:r>
        <w:rPr>
          <w:rFonts w:hint="eastAsia" w:ascii="宋体" w:hAnsi="宋体"/>
          <w:szCs w:val="21"/>
        </w:rPr>
        <w:t>0</w:t>
      </w:r>
    </w:p>
    <w:p>
      <w:pPr>
        <w:spacing w:line="360" w:lineRule="auto"/>
        <w:ind w:firstLine="420" w:firstLineChars="200"/>
        <w:rPr>
          <w:rFonts w:hint="eastAsia" w:ascii="宋体" w:hAnsi="宋体"/>
          <w:szCs w:val="21"/>
        </w:rPr>
      </w:pPr>
      <w:r>
        <w:rPr>
          <w:rFonts w:hint="eastAsia" w:ascii="宋体" w:hAnsi="宋体"/>
          <w:szCs w:val="21"/>
        </w:rPr>
        <w:t>开标地点：江苏苏维工程管理有限公司二楼开标一室（扬州市翠岗路48号）</w:t>
      </w:r>
    </w:p>
    <w:p>
      <w:pPr>
        <w:spacing w:line="360" w:lineRule="auto"/>
        <w:ind w:firstLine="420" w:firstLineChars="200"/>
        <w:rPr>
          <w:rFonts w:hint="eastAsia" w:ascii="宋体" w:hAnsi="宋体"/>
          <w:szCs w:val="21"/>
        </w:rPr>
      </w:pPr>
      <w:r>
        <w:rPr>
          <w:rFonts w:hint="eastAsia" w:ascii="宋体" w:hAnsi="宋体"/>
          <w:szCs w:val="21"/>
        </w:rPr>
        <w:t>采用现场投标的，届时邀请投标人代表（仅限投标文件中确定的授权代表一人）出席开标会议。</w:t>
      </w:r>
    </w:p>
    <w:p>
      <w:pPr>
        <w:spacing w:line="360" w:lineRule="auto"/>
        <w:ind w:firstLine="420" w:firstLineChars="200"/>
        <w:rPr>
          <w:rFonts w:ascii="宋体" w:hAnsi="宋体"/>
          <w:szCs w:val="21"/>
        </w:rPr>
      </w:pPr>
      <w:r>
        <w:rPr>
          <w:rFonts w:hint="eastAsia" w:ascii="宋体" w:hAnsi="宋体"/>
          <w:szCs w:val="21"/>
        </w:rPr>
        <w:t>采用邮寄投标的，投标人代表须在开标当日保持手机畅通。</w:t>
      </w:r>
    </w:p>
    <w:p>
      <w:pPr>
        <w:spacing w:line="360" w:lineRule="auto"/>
        <w:ind w:firstLine="420" w:firstLineChars="200"/>
        <w:rPr>
          <w:rFonts w:ascii="宋体" w:hAnsi="宋体"/>
          <w:szCs w:val="21"/>
        </w:rPr>
      </w:pPr>
      <w:r>
        <w:rPr>
          <w:rFonts w:hint="eastAsia" w:ascii="宋体" w:hAnsi="宋体"/>
          <w:szCs w:val="21"/>
        </w:rPr>
        <w:t>未派投标人代表参加开标的，视同认可开标结果。</w:t>
      </w:r>
    </w:p>
    <w:p>
      <w:pPr>
        <w:spacing w:line="360" w:lineRule="auto"/>
        <w:ind w:firstLine="422" w:firstLineChars="200"/>
        <w:outlineLvl w:val="0"/>
        <w:rPr>
          <w:rFonts w:hint="eastAsia" w:ascii="宋体" w:hAnsi="宋体"/>
          <w:b/>
          <w:szCs w:val="21"/>
        </w:rPr>
      </w:pPr>
      <w:r>
        <w:rPr>
          <w:rFonts w:hint="eastAsia" w:ascii="宋体" w:hAnsi="宋体"/>
          <w:b/>
          <w:szCs w:val="21"/>
        </w:rPr>
        <w:t>七、本次招标联系事项</w:t>
      </w:r>
    </w:p>
    <w:p>
      <w:pPr>
        <w:spacing w:line="360" w:lineRule="auto"/>
        <w:ind w:firstLine="420" w:firstLineChars="200"/>
        <w:rPr>
          <w:rFonts w:hint="eastAsia" w:ascii="宋体" w:hAnsi="宋体"/>
          <w:szCs w:val="21"/>
        </w:rPr>
      </w:pPr>
      <w:r>
        <w:rPr>
          <w:rFonts w:hint="eastAsia" w:ascii="宋体" w:hAnsi="宋体"/>
          <w:szCs w:val="21"/>
        </w:rPr>
        <w:t>(一)代理机构：江苏苏维工程管理有限公司</w:t>
      </w:r>
    </w:p>
    <w:p>
      <w:pPr>
        <w:spacing w:line="360" w:lineRule="auto"/>
        <w:ind w:firstLine="420" w:firstLineChars="200"/>
        <w:rPr>
          <w:rFonts w:hint="eastAsia" w:ascii="宋体" w:hAnsi="宋体"/>
          <w:szCs w:val="21"/>
        </w:rPr>
      </w:pPr>
      <w:r>
        <w:rPr>
          <w:rFonts w:hint="eastAsia" w:ascii="宋体" w:hAnsi="宋体"/>
          <w:szCs w:val="21"/>
        </w:rPr>
        <w:t xml:space="preserve">联系人：金乐 </w:t>
      </w:r>
    </w:p>
    <w:p>
      <w:pPr>
        <w:spacing w:line="360" w:lineRule="auto"/>
        <w:ind w:firstLine="420" w:firstLineChars="200"/>
        <w:rPr>
          <w:rFonts w:hint="eastAsia" w:ascii="宋体" w:hAnsi="宋体"/>
          <w:szCs w:val="21"/>
        </w:rPr>
      </w:pPr>
      <w:r>
        <w:rPr>
          <w:rFonts w:hint="eastAsia" w:ascii="宋体" w:hAnsi="宋体"/>
          <w:szCs w:val="21"/>
        </w:rPr>
        <w:t>电话：</w:t>
      </w:r>
      <w:r>
        <w:rPr>
          <w:rFonts w:ascii="宋体" w:hAnsi="宋体"/>
          <w:szCs w:val="21"/>
        </w:rPr>
        <w:t>0514-8</w:t>
      </w:r>
      <w:r>
        <w:rPr>
          <w:rFonts w:hint="eastAsia" w:ascii="宋体" w:hAnsi="宋体"/>
          <w:szCs w:val="21"/>
        </w:rPr>
        <w:t xml:space="preserve">7302219  </w:t>
      </w:r>
    </w:p>
    <w:p>
      <w:pPr>
        <w:spacing w:line="360" w:lineRule="auto"/>
        <w:ind w:firstLine="420" w:firstLineChars="200"/>
        <w:rPr>
          <w:rFonts w:hint="eastAsia" w:ascii="宋体" w:hAnsi="宋体"/>
          <w:szCs w:val="21"/>
        </w:rPr>
      </w:pPr>
      <w:r>
        <w:rPr>
          <w:rFonts w:hint="eastAsia" w:ascii="宋体" w:hAnsi="宋体"/>
          <w:szCs w:val="21"/>
        </w:rPr>
        <w:t>办公地址：扬州市翠岗路48号</w:t>
      </w:r>
      <w:r>
        <w:t> </w:t>
      </w:r>
      <w:r>
        <w:rPr>
          <w:rFonts w:hint="eastAsia" w:ascii="宋体" w:hAnsi="宋体"/>
          <w:szCs w:val="21"/>
        </w:rPr>
        <w:t xml:space="preserve">   </w:t>
      </w:r>
    </w:p>
    <w:p>
      <w:pPr>
        <w:spacing w:line="360" w:lineRule="auto"/>
        <w:ind w:right="-155" w:firstLine="420" w:firstLineChars="200"/>
        <w:rPr>
          <w:rFonts w:hint="eastAsia" w:ascii="宋体" w:hAnsi="宋体"/>
          <w:szCs w:val="21"/>
        </w:rPr>
      </w:pPr>
      <w:r>
        <w:rPr>
          <w:rFonts w:hint="eastAsia" w:ascii="宋体" w:hAnsi="宋体"/>
          <w:szCs w:val="21"/>
        </w:rPr>
        <w:t>(二)采购单位：江苏省扬州中学</w:t>
      </w:r>
    </w:p>
    <w:p>
      <w:pPr>
        <w:spacing w:line="360" w:lineRule="auto"/>
        <w:ind w:firstLine="420" w:firstLineChars="200"/>
        <w:rPr>
          <w:rFonts w:ascii="宋体" w:hAnsi="宋体"/>
          <w:szCs w:val="21"/>
        </w:rPr>
      </w:pPr>
      <w:r>
        <w:rPr>
          <w:rFonts w:hint="eastAsia" w:ascii="宋体" w:hAnsi="宋体"/>
          <w:szCs w:val="21"/>
        </w:rPr>
        <w:t xml:space="preserve">联系人：倪老师        </w:t>
      </w:r>
    </w:p>
    <w:p>
      <w:pPr>
        <w:spacing w:line="360" w:lineRule="auto"/>
        <w:ind w:firstLine="420" w:firstLineChars="200"/>
        <w:rPr>
          <w:rFonts w:ascii="宋体" w:hAnsi="宋体"/>
          <w:szCs w:val="21"/>
        </w:rPr>
      </w:pPr>
      <w:r>
        <w:rPr>
          <w:rFonts w:hint="eastAsia" w:ascii="宋体" w:hAnsi="宋体"/>
          <w:szCs w:val="21"/>
        </w:rPr>
        <w:t xml:space="preserve">联系电话：15805275589                                   </w:t>
      </w:r>
    </w:p>
    <w:p>
      <w:pPr>
        <w:spacing w:line="360" w:lineRule="auto"/>
        <w:ind w:firstLine="420" w:firstLineChars="200"/>
        <w:rPr>
          <w:rFonts w:hint="eastAsia" w:ascii="宋体" w:hAnsi="宋体"/>
          <w:szCs w:val="21"/>
        </w:rPr>
      </w:pPr>
      <w:r>
        <w:rPr>
          <w:rFonts w:hint="eastAsia" w:ascii="宋体" w:hAnsi="宋体"/>
          <w:szCs w:val="21"/>
        </w:rPr>
        <w:t>办公地址：扬州市淮海路20号</w:t>
      </w:r>
    </w:p>
    <w:p>
      <w:pPr>
        <w:spacing w:line="360" w:lineRule="auto"/>
        <w:ind w:firstLine="422" w:firstLineChars="200"/>
        <w:rPr>
          <w:rFonts w:hint="eastAsia" w:ascii="黑体" w:hAnsi="黑体" w:eastAsia="黑体"/>
          <w:b/>
          <w:szCs w:val="21"/>
        </w:rPr>
      </w:pPr>
      <w:r>
        <w:rPr>
          <w:rFonts w:hint="eastAsia" w:ascii="宋体" w:hAnsi="宋体"/>
          <w:b/>
          <w:bCs/>
          <w:szCs w:val="21"/>
        </w:rPr>
        <w:t>八、投标文件制作份数要求</w:t>
      </w:r>
    </w:p>
    <w:p>
      <w:pPr>
        <w:spacing w:line="360" w:lineRule="auto"/>
        <w:ind w:firstLine="420" w:firstLineChars="200"/>
        <w:rPr>
          <w:rFonts w:hint="eastAsia" w:ascii="宋体" w:hAnsi="宋体" w:cs="宋体"/>
          <w:szCs w:val="21"/>
        </w:rPr>
      </w:pPr>
      <w:r>
        <w:rPr>
          <w:rFonts w:hint="eastAsia" w:ascii="宋体" w:hAnsi="宋体" w:cs="宋体"/>
          <w:szCs w:val="21"/>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spacing w:line="360" w:lineRule="auto"/>
        <w:ind w:firstLine="422" w:firstLineChars="200"/>
        <w:rPr>
          <w:rFonts w:hint="eastAsia" w:ascii="宋体" w:hAnsi="宋体" w:eastAsia="微软雅黑"/>
          <w:b/>
          <w:bCs/>
          <w:szCs w:val="21"/>
        </w:rPr>
      </w:pPr>
      <w:r>
        <w:rPr>
          <w:rFonts w:hint="eastAsia" w:ascii="宋体" w:hAnsi="宋体"/>
          <w:b/>
          <w:bCs/>
          <w:szCs w:val="21"/>
        </w:rPr>
        <w:t>九、本次招标投标保证金</w:t>
      </w:r>
    </w:p>
    <w:p>
      <w:pPr>
        <w:spacing w:line="360" w:lineRule="auto"/>
        <w:ind w:firstLine="420" w:firstLineChars="200"/>
        <w:rPr>
          <w:rFonts w:hint="eastAsia" w:ascii="宋体" w:hAnsi="宋体"/>
          <w:szCs w:val="21"/>
        </w:rPr>
      </w:pPr>
      <w:r>
        <w:rPr>
          <w:rFonts w:hint="eastAsia" w:ascii="宋体" w:hAnsi="宋体"/>
          <w:szCs w:val="21"/>
        </w:rPr>
        <w:t>本次招标不收取投标保证金。</w:t>
      </w:r>
    </w:p>
    <w:p>
      <w:pPr>
        <w:spacing w:line="360" w:lineRule="auto"/>
        <w:ind w:firstLine="422" w:firstLineChars="200"/>
        <w:rPr>
          <w:rFonts w:hint="eastAsia" w:hAnsi="宋体"/>
          <w:b/>
          <w:szCs w:val="21"/>
        </w:rPr>
      </w:pPr>
      <w:r>
        <w:rPr>
          <w:rFonts w:hint="eastAsia" w:hAnsi="宋体"/>
          <w:b/>
          <w:szCs w:val="21"/>
        </w:rPr>
        <w:t>十、疫情防控期间，投标人注意事项：</w:t>
      </w:r>
    </w:p>
    <w:p>
      <w:pPr>
        <w:spacing w:line="360" w:lineRule="auto"/>
        <w:ind w:firstLine="420" w:firstLineChars="200"/>
        <w:rPr>
          <w:rFonts w:hint="eastAsia" w:hAnsi="宋体"/>
          <w:szCs w:val="21"/>
        </w:rPr>
      </w:pPr>
      <w:r>
        <w:rPr>
          <w:rFonts w:hint="eastAsia" w:hAnsi="宋体"/>
          <w:szCs w:val="21"/>
        </w:rPr>
        <w:t>1、投标人授权代表须无条件服从代理机构场内疫情防控措施，入场前在一楼进行实名登记、接受体温测量、自行戴好口罩、做好手部卫生消毒和投标文件等消毒防护，主动向代理机构说明近一周的个人身体情况、发热病人接触史以及近14天内的旅行史特别是较重疫区的旅行史。</w:t>
      </w:r>
    </w:p>
    <w:p>
      <w:pPr>
        <w:spacing w:line="360" w:lineRule="auto"/>
        <w:ind w:firstLine="420" w:firstLineChars="200"/>
        <w:rPr>
          <w:rFonts w:hint="eastAsia" w:hAnsi="宋体"/>
          <w:szCs w:val="21"/>
        </w:rPr>
      </w:pPr>
      <w:r>
        <w:rPr>
          <w:rFonts w:hint="eastAsia" w:hAnsi="宋体"/>
          <w:szCs w:val="21"/>
        </w:rPr>
        <w:t>2、各投标人须明确项目授权代表，且出席活动的人数限1人。进场后的供应商应在指定开标室等候并参加开标活动，自觉配合场内秩序管理，不得擅自至非相关场所活动，聚集讨论。</w:t>
      </w:r>
    </w:p>
    <w:p>
      <w:pPr>
        <w:spacing w:line="360" w:lineRule="auto"/>
        <w:ind w:firstLine="420" w:firstLineChars="200"/>
        <w:rPr>
          <w:rFonts w:hint="eastAsia" w:hAnsi="宋体"/>
          <w:szCs w:val="21"/>
        </w:rPr>
      </w:pPr>
      <w:r>
        <w:rPr>
          <w:rFonts w:hint="eastAsia" w:hAnsi="宋体"/>
          <w:szCs w:val="21"/>
        </w:rPr>
        <w:t>3、非本市的投标人授权代表须出具所在的健康证明或苏康码（绿色）。</w:t>
      </w:r>
    </w:p>
    <w:p>
      <w:pPr>
        <w:spacing w:line="360" w:lineRule="auto"/>
        <w:ind w:firstLine="422" w:firstLineChars="200"/>
        <w:rPr>
          <w:rFonts w:hint="eastAsia" w:ascii="宋体" w:hAnsi="宋体"/>
          <w:b/>
          <w:bCs/>
          <w:szCs w:val="21"/>
        </w:rPr>
      </w:pPr>
      <w:r>
        <w:rPr>
          <w:rFonts w:hint="eastAsia" w:ascii="宋体" w:hAnsi="宋体"/>
          <w:b/>
          <w:bCs/>
          <w:szCs w:val="21"/>
        </w:rPr>
        <w:t>十一、</w:t>
      </w:r>
      <w:r>
        <w:rPr>
          <w:rFonts w:hint="eastAsia" w:ascii="宋体" w:hAnsi="宋体"/>
          <w:b/>
          <w:szCs w:val="21"/>
        </w:rPr>
        <w:t>欢迎本市行政区域内的市级（含市级）以上人大代表、政协委员参加本次采购监督活动。有意者请与我代理机构联系。</w:t>
      </w:r>
    </w:p>
    <w:p>
      <w:pPr>
        <w:spacing w:line="360" w:lineRule="auto"/>
        <w:ind w:firstLine="422" w:firstLineChars="200"/>
        <w:rPr>
          <w:rFonts w:hint="eastAsia" w:ascii="宋体" w:hAnsi="宋体"/>
          <w:b/>
          <w:bCs/>
          <w:szCs w:val="21"/>
        </w:rPr>
      </w:pPr>
    </w:p>
    <w:p>
      <w:pPr>
        <w:spacing w:line="360" w:lineRule="auto"/>
        <w:jc w:val="right"/>
        <w:rPr>
          <w:rFonts w:hint="eastAsia" w:hAnsi="宋体"/>
          <w:szCs w:val="21"/>
        </w:rPr>
      </w:pPr>
    </w:p>
    <w:p>
      <w:pPr>
        <w:spacing w:line="360" w:lineRule="auto"/>
        <w:jc w:val="right"/>
        <w:rPr>
          <w:rFonts w:hint="eastAsia" w:ascii="宋体" w:hAnsi="宋体"/>
          <w:szCs w:val="21"/>
        </w:rPr>
      </w:pPr>
      <w:r>
        <w:rPr>
          <w:rFonts w:hint="eastAsia" w:ascii="宋体" w:hAnsi="宋体"/>
          <w:szCs w:val="21"/>
        </w:rPr>
        <w:t>江苏苏维工程管理有限公司</w:t>
      </w:r>
    </w:p>
    <w:p>
      <w:pPr>
        <w:jc w:val="right"/>
      </w:pPr>
      <w:r>
        <w:rPr>
          <w:rFonts w:hint="eastAsia" w:ascii="宋体" w:hAnsi="宋体"/>
          <w:szCs w:val="21"/>
        </w:rPr>
        <w:t>2022年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24</w:t>
      </w:r>
      <w:r>
        <w:rPr>
          <w:rFonts w:ascii="宋体" w:hAnsi="宋体"/>
          <w:szCs w:val="21"/>
        </w:rPr>
        <w:t>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ZTA4YzgwYjFmMDQ4YzkyNmMzZjMzZmVjNzcwZTUifQ=="/>
  </w:docVars>
  <w:rsids>
    <w:rsidRoot w:val="00000000"/>
    <w:rsid w:val="4A665D3A"/>
    <w:rsid w:val="5BD3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kern w:val="0"/>
      <w:sz w:val="20"/>
      <w:szCs w:val="24"/>
    </w:rPr>
  </w:style>
  <w:style w:type="paragraph" w:styleId="4">
    <w:name w:val="envelope return"/>
    <w:basedOn w:val="1"/>
    <w:unhideWhenUsed/>
    <w:qFormat/>
    <w:uiPriority w:val="99"/>
    <w:pPr>
      <w:snapToGrid w:val="0"/>
    </w:pPr>
    <w:rPr>
      <w:rFonts w:ascii="Arial" w:hAnsi="Arial"/>
    </w:rPr>
  </w:style>
  <w:style w:type="paragraph" w:styleId="6">
    <w:name w:val="Body Text"/>
    <w:basedOn w:val="1"/>
    <w:next w:val="7"/>
    <w:uiPriority w:val="0"/>
    <w:rPr>
      <w:rFonts w:ascii="楷体_GB2312" w:hAnsi="Arial" w:eastAsia="楷体_GB2312"/>
      <w:kern w:val="0"/>
      <w:sz w:val="28"/>
      <w:szCs w:val="28"/>
    </w:rPr>
  </w:style>
  <w:style w:type="paragraph" w:styleId="7">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2022-01-06T03:46:00Z</dcterms:created>
  <dc:creator>admin</dc:creator>
  <cp:lastModifiedBy>admin</cp:lastModifiedBy>
  <dcterms:modified xsi:type="dcterms:W3CDTF">2022-06-24T05:17:38Z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F1BFF8DDABC148C5B83FCCC84F8C7ABC</vt:lpwstr>
  </property>
</Properties>
</file>