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CE4E" w14:textId="4E090D19" w:rsidR="002F4A55" w:rsidRPr="004B745F" w:rsidRDefault="002F4A55" w:rsidP="002F4A55">
      <w:pPr>
        <w:spacing w:line="360" w:lineRule="auto"/>
        <w:ind w:firstLine="480"/>
        <w:jc w:val="center"/>
        <w:rPr>
          <w:rFonts w:ascii="宋体" w:hAnsi="宋体" w:cs="宋体"/>
          <w:b/>
          <w:bCs/>
          <w:sz w:val="28"/>
          <w:szCs w:val="28"/>
        </w:rPr>
      </w:pPr>
      <w:r w:rsidRPr="004B745F">
        <w:rPr>
          <w:rFonts w:ascii="宋体" w:hAnsi="宋体" w:cs="宋体" w:hint="eastAsia"/>
          <w:b/>
          <w:bCs/>
          <w:sz w:val="28"/>
          <w:szCs w:val="28"/>
        </w:rPr>
        <w:t>招 标 公 告</w:t>
      </w:r>
    </w:p>
    <w:p w14:paraId="5C3F7A8C" w14:textId="77777777" w:rsidR="002F4A55" w:rsidRPr="004B745F" w:rsidRDefault="002F4A55" w:rsidP="002F4A5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4B745F">
        <w:rPr>
          <w:rFonts w:ascii="宋体" w:hAnsi="宋体" w:hint="eastAsia"/>
          <w:sz w:val="24"/>
        </w:rPr>
        <w:t>项目概况</w:t>
      </w:r>
    </w:p>
    <w:p w14:paraId="0A4D4293" w14:textId="77777777" w:rsidR="002F4A55" w:rsidRPr="004B745F" w:rsidRDefault="002F4A55" w:rsidP="002F4A5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u w:val="single"/>
        </w:rPr>
      </w:pPr>
      <w:r w:rsidRPr="004B745F">
        <w:rPr>
          <w:rFonts w:ascii="宋体" w:hAnsi="宋体" w:hint="eastAsia"/>
          <w:sz w:val="24"/>
          <w:u w:val="single"/>
        </w:rPr>
        <w:t>中国矿业大学(北京) 学院路校区安全服务</w:t>
      </w:r>
      <w:r w:rsidRPr="004B745F">
        <w:rPr>
          <w:rFonts w:ascii="宋体" w:hAnsi="宋体" w:hint="eastAsia"/>
          <w:sz w:val="24"/>
        </w:rPr>
        <w:t>招标项目的潜在投标人应在</w:t>
      </w:r>
      <w:r w:rsidRPr="004B745F">
        <w:rPr>
          <w:rFonts w:ascii="宋体" w:hAnsi="宋体" w:hint="eastAsia"/>
          <w:sz w:val="24"/>
          <w:u w:val="single"/>
        </w:rPr>
        <w:t>（北京市海淀区学院路30号科大天工大厦A座608室（北四环学院桥东北角））</w:t>
      </w:r>
      <w:r w:rsidRPr="004B745F">
        <w:rPr>
          <w:rFonts w:ascii="宋体" w:hAnsi="宋体" w:hint="eastAsia"/>
          <w:sz w:val="24"/>
        </w:rPr>
        <w:t>获取招标文件，并于</w:t>
      </w:r>
      <w:r w:rsidRPr="004B745F">
        <w:rPr>
          <w:rFonts w:ascii="宋体" w:hAnsi="宋体"/>
          <w:sz w:val="24"/>
          <w:u w:val="single"/>
        </w:rPr>
        <w:t>2022</w:t>
      </w:r>
      <w:r w:rsidRPr="004B745F">
        <w:rPr>
          <w:rFonts w:ascii="宋体" w:hAnsi="宋体" w:hint="eastAsia"/>
          <w:bCs/>
          <w:sz w:val="24"/>
          <w:u w:val="single"/>
        </w:rPr>
        <w:t>年0</w:t>
      </w:r>
      <w:r w:rsidRPr="004B745F">
        <w:rPr>
          <w:rFonts w:ascii="宋体" w:hAnsi="宋体"/>
          <w:bCs/>
          <w:sz w:val="24"/>
          <w:u w:val="single"/>
        </w:rPr>
        <w:t>7</w:t>
      </w:r>
      <w:r w:rsidRPr="004B745F">
        <w:rPr>
          <w:rFonts w:ascii="宋体" w:hAnsi="宋体" w:hint="eastAsia"/>
          <w:bCs/>
          <w:sz w:val="24"/>
          <w:u w:val="single"/>
        </w:rPr>
        <w:t>月</w:t>
      </w:r>
      <w:r w:rsidRPr="004B745F">
        <w:rPr>
          <w:rFonts w:ascii="宋体" w:hAnsi="宋体"/>
          <w:bCs/>
          <w:sz w:val="24"/>
          <w:u w:val="single"/>
        </w:rPr>
        <w:t>14</w:t>
      </w:r>
      <w:r w:rsidRPr="004B745F">
        <w:rPr>
          <w:rFonts w:ascii="宋体" w:hAnsi="宋体" w:hint="eastAsia"/>
          <w:bCs/>
          <w:sz w:val="24"/>
          <w:u w:val="single"/>
        </w:rPr>
        <w:t>日</w:t>
      </w:r>
      <w:r w:rsidRPr="004B745F">
        <w:rPr>
          <w:rFonts w:ascii="宋体" w:hAnsi="宋体"/>
          <w:bCs/>
          <w:sz w:val="24"/>
          <w:u w:val="single"/>
        </w:rPr>
        <w:t>13</w:t>
      </w:r>
      <w:r w:rsidRPr="004B745F">
        <w:rPr>
          <w:rFonts w:ascii="宋体" w:hAnsi="宋体" w:hint="eastAsia"/>
          <w:bCs/>
          <w:sz w:val="24"/>
          <w:u w:val="single"/>
        </w:rPr>
        <w:t>点</w:t>
      </w:r>
      <w:r w:rsidRPr="004B745F">
        <w:rPr>
          <w:rFonts w:ascii="宋体" w:hAnsi="宋体"/>
          <w:bCs/>
          <w:sz w:val="24"/>
          <w:u w:val="single"/>
        </w:rPr>
        <w:t>30</w:t>
      </w:r>
      <w:r w:rsidRPr="004B745F">
        <w:rPr>
          <w:rFonts w:ascii="宋体" w:hAnsi="宋体" w:hint="eastAsia"/>
          <w:bCs/>
          <w:sz w:val="24"/>
          <w:u w:val="single"/>
        </w:rPr>
        <w:t>分（</w:t>
      </w:r>
      <w:r w:rsidRPr="004B745F">
        <w:rPr>
          <w:rFonts w:ascii="宋体" w:hAnsi="宋体" w:hint="eastAsia"/>
          <w:bCs/>
          <w:sz w:val="24"/>
        </w:rPr>
        <w:t>北京时间）前递交投标文件</w:t>
      </w:r>
      <w:r w:rsidRPr="004B745F">
        <w:rPr>
          <w:rFonts w:ascii="宋体" w:hAnsi="宋体" w:hint="eastAsia"/>
          <w:sz w:val="24"/>
        </w:rPr>
        <w:t>。</w:t>
      </w:r>
    </w:p>
    <w:p w14:paraId="50FFC297" w14:textId="77777777" w:rsidR="002F4A55" w:rsidRPr="004B745F" w:rsidRDefault="002F4A55" w:rsidP="002F4A55">
      <w:pPr>
        <w:pStyle w:val="2"/>
        <w:spacing w:before="0" w:line="360" w:lineRule="auto"/>
        <w:jc w:val="left"/>
        <w:rPr>
          <w:rFonts w:ascii="宋体" w:eastAsia="宋体" w:hAnsi="宋体" w:cs="宋体"/>
          <w:sz w:val="24"/>
          <w:szCs w:val="24"/>
        </w:rPr>
      </w:pPr>
      <w:bookmarkStart w:id="0" w:name="_Toc28359079"/>
      <w:bookmarkStart w:id="1" w:name="_Toc35393790"/>
      <w:bookmarkStart w:id="2" w:name="_Toc35393621"/>
      <w:bookmarkStart w:id="3" w:name="_Toc28359002"/>
      <w:bookmarkStart w:id="4" w:name="_Hlk24379207"/>
      <w:proofErr w:type="spellStart"/>
      <w:r w:rsidRPr="004B745F">
        <w:rPr>
          <w:rFonts w:ascii="宋体" w:eastAsia="宋体" w:hAnsi="宋体" w:cs="宋体" w:hint="eastAsia"/>
          <w:sz w:val="24"/>
          <w:szCs w:val="24"/>
        </w:rPr>
        <w:t>一、项目基本情况</w:t>
      </w:r>
      <w:bookmarkEnd w:id="0"/>
      <w:bookmarkEnd w:id="1"/>
      <w:bookmarkEnd w:id="2"/>
      <w:bookmarkEnd w:id="3"/>
      <w:proofErr w:type="spellEnd"/>
    </w:p>
    <w:p w14:paraId="7ED8F5BD" w14:textId="77777777" w:rsidR="002F4A55" w:rsidRPr="004B745F" w:rsidRDefault="002F4A55" w:rsidP="002F4A55">
      <w:pPr>
        <w:spacing w:line="360" w:lineRule="auto"/>
        <w:rPr>
          <w:rFonts w:ascii="宋体" w:hAnsi="宋体"/>
          <w:sz w:val="24"/>
        </w:rPr>
      </w:pPr>
      <w:r w:rsidRPr="004B745F">
        <w:rPr>
          <w:rFonts w:ascii="宋体" w:hAnsi="宋体" w:hint="eastAsia"/>
          <w:sz w:val="24"/>
        </w:rPr>
        <w:t>项目编号：</w:t>
      </w:r>
      <w:r w:rsidRPr="004B745F">
        <w:rPr>
          <w:rFonts w:ascii="宋体" w:hAnsi="宋体"/>
          <w:sz w:val="24"/>
        </w:rPr>
        <w:t>BIECC-22ZB0426</w:t>
      </w:r>
    </w:p>
    <w:p w14:paraId="64586086" w14:textId="6B10704E" w:rsidR="002F4A55" w:rsidRPr="004B745F" w:rsidRDefault="002F4A55" w:rsidP="002F4A55">
      <w:pPr>
        <w:spacing w:line="360" w:lineRule="auto"/>
        <w:rPr>
          <w:rFonts w:ascii="宋体" w:hAnsi="宋体"/>
          <w:sz w:val="24"/>
        </w:rPr>
      </w:pPr>
      <w:r w:rsidRPr="004B745F">
        <w:rPr>
          <w:rFonts w:ascii="宋体" w:hAnsi="宋体" w:hint="eastAsia"/>
          <w:sz w:val="24"/>
        </w:rPr>
        <w:t>项目名称：</w:t>
      </w:r>
      <w:bookmarkEnd w:id="4"/>
      <w:r w:rsidRPr="004B745F">
        <w:rPr>
          <w:rFonts w:ascii="宋体" w:hAnsi="宋体" w:hint="eastAsia"/>
          <w:sz w:val="24"/>
        </w:rPr>
        <w:t>中国矿业大学(北京)学院路校区安全服务项目</w:t>
      </w:r>
    </w:p>
    <w:p w14:paraId="2D7BE11A" w14:textId="77777777" w:rsidR="002F4A55" w:rsidRPr="004B745F" w:rsidRDefault="002F4A55" w:rsidP="002F4A55">
      <w:pPr>
        <w:spacing w:line="360" w:lineRule="auto"/>
        <w:rPr>
          <w:rFonts w:ascii="宋体" w:hAnsi="宋体"/>
          <w:sz w:val="24"/>
        </w:rPr>
      </w:pPr>
      <w:r w:rsidRPr="004B745F">
        <w:rPr>
          <w:rFonts w:ascii="宋体" w:hAnsi="宋体" w:hint="eastAsia"/>
          <w:sz w:val="24"/>
        </w:rPr>
        <w:t>预算金额：</w:t>
      </w:r>
      <w:r w:rsidRPr="004B745F">
        <w:rPr>
          <w:rFonts w:ascii="宋体" w:hAnsi="宋体"/>
          <w:sz w:val="24"/>
        </w:rPr>
        <w:t>540.96</w:t>
      </w:r>
      <w:r w:rsidRPr="004B745F">
        <w:rPr>
          <w:rFonts w:ascii="宋体" w:hAnsi="宋体" w:hint="eastAsia"/>
          <w:sz w:val="24"/>
        </w:rPr>
        <w:t>万元</w:t>
      </w:r>
    </w:p>
    <w:p w14:paraId="047775EB" w14:textId="77777777" w:rsidR="002F4A55" w:rsidRPr="004B745F" w:rsidRDefault="002F4A55" w:rsidP="002F4A55">
      <w:pPr>
        <w:spacing w:line="360" w:lineRule="auto"/>
        <w:rPr>
          <w:rFonts w:ascii="宋体" w:hAnsi="宋体"/>
          <w:sz w:val="24"/>
        </w:rPr>
      </w:pPr>
      <w:r w:rsidRPr="004B745F">
        <w:rPr>
          <w:rFonts w:ascii="宋体" w:hAnsi="宋体" w:hint="eastAsia"/>
          <w:sz w:val="24"/>
        </w:rPr>
        <w:t>最高限价：</w:t>
      </w:r>
      <w:r w:rsidRPr="004B745F">
        <w:rPr>
          <w:rFonts w:ascii="宋体" w:hAnsi="宋体"/>
          <w:sz w:val="24"/>
        </w:rPr>
        <w:t>540.96</w:t>
      </w:r>
      <w:r w:rsidRPr="004B745F">
        <w:rPr>
          <w:rFonts w:ascii="宋体" w:hAnsi="宋体" w:hint="eastAsia"/>
          <w:sz w:val="24"/>
        </w:rPr>
        <w:t>万元</w:t>
      </w:r>
    </w:p>
    <w:p w14:paraId="75F3792E" w14:textId="77777777" w:rsidR="002F4A55" w:rsidRPr="004B745F" w:rsidRDefault="002F4A55" w:rsidP="002F4A55">
      <w:pPr>
        <w:spacing w:line="360" w:lineRule="auto"/>
        <w:rPr>
          <w:rFonts w:ascii="宋体" w:hAnsi="宋体"/>
          <w:sz w:val="24"/>
        </w:rPr>
      </w:pPr>
      <w:r w:rsidRPr="004B745F">
        <w:rPr>
          <w:rFonts w:ascii="宋体" w:hAnsi="宋体" w:hint="eastAsia"/>
          <w:sz w:val="24"/>
        </w:rPr>
        <w:t>采购需求：详见第六章“项目需求说明”。</w:t>
      </w:r>
    </w:p>
    <w:p w14:paraId="187CDE7D" w14:textId="77777777" w:rsidR="002F4A55" w:rsidRPr="004B745F" w:rsidRDefault="002F4A55" w:rsidP="002F4A55">
      <w:pPr>
        <w:spacing w:line="360" w:lineRule="auto"/>
        <w:rPr>
          <w:rFonts w:ascii="宋体" w:hAnsi="宋体"/>
          <w:sz w:val="24"/>
        </w:rPr>
      </w:pPr>
      <w:r w:rsidRPr="004B745F">
        <w:rPr>
          <w:rFonts w:ascii="宋体" w:hAnsi="宋体" w:hint="eastAsia"/>
          <w:sz w:val="24"/>
        </w:rPr>
        <w:t>合同履行期限：自签订服务合同之日起1年。在本项目服务内容没有发生重大变化、年度预算能保障且对中标人的年度考核合格的情况下，采购人决定是否与其续签下一年度合同。即采购人对中标人依据本项目招标文件的服务要求及中标人的投标文件应答进行合同服务质量考核，考核合格作为续签下一年度合同的前提条件，续签次数不得超过</w:t>
      </w:r>
      <w:r w:rsidRPr="004B745F">
        <w:rPr>
          <w:rFonts w:ascii="宋体" w:hAnsi="宋体"/>
          <w:sz w:val="24"/>
        </w:rPr>
        <w:t>2</w:t>
      </w:r>
      <w:r w:rsidRPr="004B745F">
        <w:rPr>
          <w:rFonts w:ascii="宋体" w:hAnsi="宋体" w:hint="eastAsia"/>
          <w:sz w:val="24"/>
        </w:rPr>
        <w:t>次，总服务期限最多不超过</w:t>
      </w:r>
      <w:r w:rsidRPr="004B745F">
        <w:rPr>
          <w:rFonts w:ascii="宋体" w:hAnsi="宋体"/>
          <w:sz w:val="24"/>
        </w:rPr>
        <w:t>3</w:t>
      </w:r>
      <w:r w:rsidRPr="004B745F">
        <w:rPr>
          <w:rFonts w:ascii="宋体" w:hAnsi="宋体" w:hint="eastAsia"/>
          <w:sz w:val="24"/>
        </w:rPr>
        <w:t>年。</w:t>
      </w:r>
    </w:p>
    <w:p w14:paraId="09700FCB" w14:textId="77777777" w:rsidR="002F4A55" w:rsidRPr="004B745F" w:rsidRDefault="002F4A55" w:rsidP="002F4A55">
      <w:pPr>
        <w:spacing w:line="360" w:lineRule="auto"/>
        <w:rPr>
          <w:rFonts w:ascii="宋体" w:hAnsi="宋体"/>
          <w:sz w:val="24"/>
        </w:rPr>
      </w:pPr>
      <w:r w:rsidRPr="004B745F">
        <w:rPr>
          <w:rFonts w:ascii="宋体" w:hAnsi="宋体" w:hint="eastAsia"/>
          <w:sz w:val="24"/>
        </w:rPr>
        <w:t>本项目（否）接受联合体投标。</w:t>
      </w:r>
    </w:p>
    <w:p w14:paraId="2B1AA2EF" w14:textId="77777777" w:rsidR="002F4A55" w:rsidRPr="004B745F" w:rsidRDefault="002F4A55" w:rsidP="002F4A55">
      <w:pPr>
        <w:spacing w:line="360" w:lineRule="auto"/>
        <w:ind w:hanging="142"/>
        <w:rPr>
          <w:rFonts w:ascii="宋体" w:hAnsi="宋体" w:cs="宋体"/>
          <w:b/>
          <w:sz w:val="24"/>
        </w:rPr>
      </w:pPr>
      <w:r w:rsidRPr="004B745F">
        <w:rPr>
          <w:rFonts w:ascii="宋体" w:hAnsi="宋体" w:cs="宋体" w:hint="eastAsia"/>
          <w:b/>
          <w:sz w:val="24"/>
        </w:rPr>
        <w:t>二、申请人的资格要求：</w:t>
      </w:r>
    </w:p>
    <w:p w14:paraId="37E9698A"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1.满足《中华人民共和国政府采购法》第二十二条规定；</w:t>
      </w:r>
    </w:p>
    <w:p w14:paraId="1082AE40"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2.落实政府采购政策需满足的资格要求：</w:t>
      </w:r>
    </w:p>
    <w:p w14:paraId="00637BEF"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1）本项目不属于专门面向中小企业采购的项目</w:t>
      </w:r>
    </w:p>
    <w:p w14:paraId="03963986"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2）本项目不涉及进口产品投标（通过中国海关报关验放进入中国境内且产自关境外的产品）。</w:t>
      </w:r>
    </w:p>
    <w:p w14:paraId="352977EA" w14:textId="77777777" w:rsidR="002F4A55" w:rsidRPr="004B745F" w:rsidRDefault="002F4A55" w:rsidP="002F4A55">
      <w:pPr>
        <w:spacing w:line="360" w:lineRule="auto"/>
        <w:ind w:hanging="142"/>
        <w:rPr>
          <w:rFonts w:ascii="宋体" w:hAnsi="宋体"/>
          <w:sz w:val="24"/>
        </w:rPr>
      </w:pPr>
      <w:r w:rsidRPr="004B745F">
        <w:rPr>
          <w:rFonts w:ascii="宋体" w:hAnsi="宋体" w:cs="宋体" w:hint="eastAsia"/>
          <w:sz w:val="24"/>
        </w:rPr>
        <w:t>3.本项目的特定资格要求：</w:t>
      </w:r>
      <w:r w:rsidRPr="004B745F">
        <w:rPr>
          <w:rFonts w:ascii="宋体" w:hAnsi="宋体" w:cs="宋体" w:hint="eastAsia"/>
          <w:sz w:val="24"/>
          <w:szCs w:val="24"/>
        </w:rPr>
        <w:t>投标人须</w:t>
      </w:r>
      <w:r w:rsidRPr="004B745F">
        <w:rPr>
          <w:rFonts w:ascii="宋体" w:hAnsi="宋体" w:hint="eastAsia"/>
          <w:sz w:val="24"/>
        </w:rPr>
        <w:t>具有北京市公安机关核发的有效《保安服务许可证》。</w:t>
      </w:r>
    </w:p>
    <w:p w14:paraId="12EA10A2"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本项目不接受联合体投标。</w:t>
      </w:r>
    </w:p>
    <w:p w14:paraId="388CC220" w14:textId="77777777" w:rsidR="002F4A55" w:rsidRPr="002E0534" w:rsidRDefault="002F4A55" w:rsidP="002F4A55">
      <w:pPr>
        <w:pStyle w:val="2"/>
        <w:spacing w:before="0" w:line="360" w:lineRule="auto"/>
        <w:jc w:val="left"/>
        <w:rPr>
          <w:rFonts w:ascii="宋体" w:eastAsia="宋体" w:hAnsi="宋体" w:cs="宋体"/>
          <w:bCs w:val="0"/>
          <w:sz w:val="24"/>
          <w:szCs w:val="24"/>
        </w:rPr>
      </w:pPr>
      <w:bookmarkStart w:id="5" w:name="_Toc35393792"/>
      <w:bookmarkStart w:id="6" w:name="_Toc35393623"/>
      <w:proofErr w:type="spellStart"/>
      <w:r w:rsidRPr="002E0534">
        <w:rPr>
          <w:rFonts w:ascii="宋体" w:eastAsia="宋体" w:hAnsi="宋体" w:cs="宋体" w:hint="eastAsia"/>
          <w:bCs w:val="0"/>
          <w:sz w:val="24"/>
          <w:szCs w:val="24"/>
        </w:rPr>
        <w:t>三、获取招标文件</w:t>
      </w:r>
      <w:bookmarkEnd w:id="5"/>
      <w:bookmarkEnd w:id="6"/>
      <w:proofErr w:type="spellEnd"/>
    </w:p>
    <w:p w14:paraId="0B00085A" w14:textId="77777777" w:rsidR="002F4A55" w:rsidRPr="004B745F" w:rsidRDefault="002F4A55" w:rsidP="002F4A55">
      <w:pPr>
        <w:spacing w:line="360" w:lineRule="auto"/>
        <w:jc w:val="left"/>
        <w:rPr>
          <w:rFonts w:ascii="宋体" w:hAnsi="宋体" w:cs="宋体"/>
          <w:sz w:val="24"/>
        </w:rPr>
      </w:pPr>
      <w:r w:rsidRPr="004B745F">
        <w:rPr>
          <w:rFonts w:ascii="宋体" w:hAnsi="宋体" w:cs="宋体" w:hint="eastAsia"/>
          <w:sz w:val="24"/>
        </w:rPr>
        <w:t>时间：</w:t>
      </w:r>
      <w:r w:rsidRPr="004B745F">
        <w:rPr>
          <w:rFonts w:ascii="宋体" w:hAnsi="宋体" w:cs="宋体"/>
          <w:sz w:val="24"/>
          <w:u w:val="single"/>
        </w:rPr>
        <w:t>2022</w:t>
      </w:r>
      <w:r w:rsidRPr="004B745F">
        <w:rPr>
          <w:rFonts w:ascii="宋体" w:hAnsi="宋体" w:cs="宋体" w:hint="eastAsia"/>
          <w:sz w:val="24"/>
          <w:u w:val="single"/>
        </w:rPr>
        <w:t>年</w:t>
      </w:r>
      <w:r w:rsidRPr="004B745F">
        <w:rPr>
          <w:rFonts w:ascii="宋体" w:hAnsi="宋体" w:cs="宋体"/>
          <w:sz w:val="24"/>
          <w:u w:val="single"/>
        </w:rPr>
        <w:t>06</w:t>
      </w:r>
      <w:r w:rsidRPr="004B745F">
        <w:rPr>
          <w:rFonts w:ascii="宋体" w:hAnsi="宋体" w:cs="宋体" w:hint="eastAsia"/>
          <w:sz w:val="24"/>
          <w:u w:val="single"/>
        </w:rPr>
        <w:t>月</w:t>
      </w:r>
      <w:r w:rsidRPr="004B745F">
        <w:rPr>
          <w:rFonts w:ascii="宋体" w:hAnsi="宋体" w:cs="宋体"/>
          <w:sz w:val="24"/>
          <w:u w:val="single"/>
        </w:rPr>
        <w:t>23</w:t>
      </w:r>
      <w:r w:rsidRPr="004B745F">
        <w:rPr>
          <w:rFonts w:ascii="宋体" w:hAnsi="宋体" w:cs="宋体" w:hint="eastAsia"/>
          <w:sz w:val="24"/>
          <w:u w:val="single"/>
        </w:rPr>
        <w:t>日</w:t>
      </w:r>
      <w:r w:rsidRPr="004B745F">
        <w:rPr>
          <w:rFonts w:ascii="宋体" w:hAnsi="宋体" w:cs="宋体" w:hint="eastAsia"/>
          <w:sz w:val="24"/>
        </w:rPr>
        <w:t>至</w:t>
      </w:r>
      <w:r w:rsidRPr="004B745F">
        <w:rPr>
          <w:rFonts w:ascii="宋体" w:hAnsi="宋体" w:cs="宋体"/>
          <w:sz w:val="24"/>
          <w:u w:val="single"/>
        </w:rPr>
        <w:t>2022</w:t>
      </w:r>
      <w:r w:rsidRPr="004B745F">
        <w:rPr>
          <w:rFonts w:ascii="宋体" w:hAnsi="宋体" w:cs="宋体" w:hint="eastAsia"/>
          <w:sz w:val="24"/>
          <w:u w:val="single"/>
        </w:rPr>
        <w:t>年</w:t>
      </w:r>
      <w:r w:rsidRPr="004B745F">
        <w:rPr>
          <w:rFonts w:ascii="宋体" w:hAnsi="宋体" w:cs="宋体"/>
          <w:sz w:val="24"/>
          <w:u w:val="single"/>
        </w:rPr>
        <w:t>06</w:t>
      </w:r>
      <w:r w:rsidRPr="004B745F">
        <w:rPr>
          <w:rFonts w:ascii="宋体" w:hAnsi="宋体" w:cs="宋体" w:hint="eastAsia"/>
          <w:sz w:val="24"/>
          <w:u w:val="single"/>
        </w:rPr>
        <w:t>月</w:t>
      </w:r>
      <w:r w:rsidRPr="004B745F">
        <w:rPr>
          <w:rFonts w:ascii="宋体" w:hAnsi="宋体" w:cs="宋体"/>
          <w:sz w:val="24"/>
          <w:u w:val="single"/>
        </w:rPr>
        <w:t>30</w:t>
      </w:r>
      <w:r w:rsidRPr="004B745F">
        <w:rPr>
          <w:rFonts w:ascii="宋体" w:hAnsi="宋体" w:cs="宋体" w:hint="eastAsia"/>
          <w:sz w:val="24"/>
          <w:u w:val="single"/>
        </w:rPr>
        <w:t>日</w:t>
      </w:r>
      <w:r w:rsidRPr="004B745F">
        <w:rPr>
          <w:rFonts w:ascii="宋体" w:hAnsi="宋体" w:cs="宋体" w:hint="eastAsia"/>
          <w:sz w:val="24"/>
        </w:rPr>
        <w:t>，每天上午</w:t>
      </w:r>
      <w:r w:rsidRPr="004B745F">
        <w:rPr>
          <w:rFonts w:ascii="宋体" w:hAnsi="宋体" w:cs="宋体" w:hint="eastAsia"/>
          <w:sz w:val="24"/>
          <w:u w:val="single"/>
        </w:rPr>
        <w:t>09:00</w:t>
      </w:r>
      <w:r w:rsidRPr="004B745F">
        <w:rPr>
          <w:rFonts w:ascii="宋体" w:hAnsi="宋体" w:cs="宋体" w:hint="eastAsia"/>
          <w:sz w:val="24"/>
        </w:rPr>
        <w:t>至</w:t>
      </w:r>
      <w:r w:rsidRPr="004B745F">
        <w:rPr>
          <w:rFonts w:ascii="宋体" w:hAnsi="宋体" w:cs="宋体" w:hint="eastAsia"/>
          <w:sz w:val="24"/>
          <w:u w:val="single"/>
        </w:rPr>
        <w:t>11:30</w:t>
      </w:r>
      <w:r w:rsidRPr="004B745F">
        <w:rPr>
          <w:rFonts w:ascii="宋体" w:hAnsi="宋体" w:cs="宋体" w:hint="eastAsia"/>
          <w:sz w:val="24"/>
        </w:rPr>
        <w:t>，下午</w:t>
      </w:r>
      <w:r w:rsidRPr="004B745F">
        <w:rPr>
          <w:rFonts w:ascii="宋体" w:hAnsi="宋体" w:cs="宋体" w:hint="eastAsia"/>
          <w:sz w:val="24"/>
          <w:u w:val="single"/>
        </w:rPr>
        <w:t>13:30</w:t>
      </w:r>
      <w:r w:rsidRPr="004B745F">
        <w:rPr>
          <w:rFonts w:ascii="宋体" w:hAnsi="宋体" w:cs="宋体" w:hint="eastAsia"/>
          <w:sz w:val="24"/>
        </w:rPr>
        <w:t>至</w:t>
      </w:r>
      <w:r w:rsidRPr="004B745F">
        <w:rPr>
          <w:rFonts w:ascii="宋体" w:hAnsi="宋体" w:cs="宋体" w:hint="eastAsia"/>
          <w:sz w:val="24"/>
          <w:u w:val="single"/>
        </w:rPr>
        <w:t>16:30</w:t>
      </w:r>
      <w:r w:rsidRPr="004B745F">
        <w:rPr>
          <w:rFonts w:ascii="宋体" w:hAnsi="宋体" w:cs="宋体" w:hint="eastAsia"/>
          <w:sz w:val="24"/>
        </w:rPr>
        <w:t>（北京时间，法定节假日除外）。</w:t>
      </w:r>
    </w:p>
    <w:p w14:paraId="1B4D21D7" w14:textId="77777777" w:rsidR="002F4A55" w:rsidRPr="004B745F" w:rsidRDefault="002F4A55" w:rsidP="002F4A55">
      <w:pPr>
        <w:spacing w:line="360" w:lineRule="auto"/>
        <w:jc w:val="left"/>
        <w:rPr>
          <w:rFonts w:ascii="宋体" w:hAnsi="宋体" w:cs="宋体"/>
          <w:sz w:val="24"/>
          <w:u w:val="single"/>
        </w:rPr>
      </w:pPr>
      <w:r w:rsidRPr="004B745F">
        <w:rPr>
          <w:rFonts w:ascii="宋体" w:hAnsi="宋体" w:cs="宋体" w:hint="eastAsia"/>
          <w:sz w:val="24"/>
        </w:rPr>
        <w:lastRenderedPageBreak/>
        <w:t>地点：北京市海淀区学院路30号科大天工大厦A座608室（北四环学院桥东北角）。</w:t>
      </w:r>
    </w:p>
    <w:p w14:paraId="7917F0F8" w14:textId="77777777" w:rsidR="002F4A55" w:rsidRPr="004B745F" w:rsidRDefault="002F4A55" w:rsidP="002F4A55">
      <w:pPr>
        <w:spacing w:line="360" w:lineRule="auto"/>
        <w:jc w:val="left"/>
        <w:rPr>
          <w:rFonts w:ascii="宋体" w:hAnsi="宋体" w:cs="宋体"/>
          <w:sz w:val="24"/>
        </w:rPr>
      </w:pPr>
      <w:r w:rsidRPr="004B745F">
        <w:rPr>
          <w:rFonts w:ascii="宋体" w:hAnsi="宋体" w:cs="宋体" w:hint="eastAsia"/>
          <w:sz w:val="24"/>
        </w:rPr>
        <w:t>方式：现场购买或汇款购买（现场购买只接收现金）。投标人如汇款购买招标文件，请将汇款单复印件及以下表格内容发邮件至jowena@163.com，邮件主题</w:t>
      </w:r>
      <w:proofErr w:type="gramStart"/>
      <w:r w:rsidRPr="004B745F">
        <w:rPr>
          <w:rFonts w:ascii="宋体" w:hAnsi="宋体" w:cs="宋体" w:hint="eastAsia"/>
          <w:sz w:val="24"/>
        </w:rPr>
        <w:t>请统一</w:t>
      </w:r>
      <w:proofErr w:type="gramEnd"/>
      <w:r w:rsidRPr="004B745F">
        <w:rPr>
          <w:rFonts w:ascii="宋体" w:hAnsi="宋体" w:cs="宋体" w:hint="eastAsia"/>
          <w:sz w:val="24"/>
        </w:rPr>
        <w:t>填写为：“购买标书信息+项目编号”。如需快递纸质版招标文件，须加付快递费50元人民币。在购买文件截止时间前，汇款没有到账或未收到购买文件的项目编号及包号、购买单位名称、详细通讯地址、电话、传真及联系人等相关信息的，不予登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953"/>
      </w:tblGrid>
      <w:tr w:rsidR="002F4A55" w:rsidRPr="004B745F" w14:paraId="019104F7"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26845F51" w14:textId="77777777" w:rsidR="002F4A55" w:rsidRPr="004B745F" w:rsidRDefault="002F4A55" w:rsidP="00716D63">
            <w:pPr>
              <w:rPr>
                <w:rFonts w:ascii="宋体" w:hAnsi="宋体"/>
                <w:sz w:val="24"/>
              </w:rPr>
            </w:pPr>
            <w:r w:rsidRPr="004B745F">
              <w:rPr>
                <w:rFonts w:ascii="宋体" w:hAnsi="宋体" w:hint="eastAsia"/>
                <w:sz w:val="24"/>
              </w:rPr>
              <w:t>项目编号</w:t>
            </w:r>
          </w:p>
        </w:tc>
        <w:tc>
          <w:tcPr>
            <w:tcW w:w="5953" w:type="dxa"/>
            <w:tcBorders>
              <w:top w:val="single" w:sz="4" w:space="0" w:color="auto"/>
              <w:left w:val="single" w:sz="4" w:space="0" w:color="auto"/>
              <w:bottom w:val="single" w:sz="4" w:space="0" w:color="auto"/>
              <w:right w:val="single" w:sz="4" w:space="0" w:color="auto"/>
            </w:tcBorders>
            <w:vAlign w:val="center"/>
          </w:tcPr>
          <w:p w14:paraId="3F497EC4" w14:textId="77777777" w:rsidR="002F4A55" w:rsidRPr="004B745F" w:rsidRDefault="002F4A55" w:rsidP="00716D63">
            <w:pPr>
              <w:rPr>
                <w:rFonts w:ascii="宋体" w:hAnsi="宋体"/>
                <w:sz w:val="24"/>
              </w:rPr>
            </w:pPr>
          </w:p>
        </w:tc>
      </w:tr>
      <w:tr w:rsidR="002F4A55" w:rsidRPr="004B745F" w14:paraId="63E09A55"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33783074" w14:textId="77777777" w:rsidR="002F4A55" w:rsidRPr="004B745F" w:rsidRDefault="002F4A55" w:rsidP="00716D63">
            <w:pPr>
              <w:rPr>
                <w:rFonts w:ascii="宋体" w:hAnsi="宋体"/>
                <w:sz w:val="24"/>
              </w:rPr>
            </w:pPr>
            <w:proofErr w:type="gramStart"/>
            <w:r w:rsidRPr="004B745F">
              <w:rPr>
                <w:rFonts w:ascii="宋体" w:hAnsi="宋体" w:hint="eastAsia"/>
                <w:sz w:val="24"/>
              </w:rPr>
              <w:t>包号</w:t>
            </w:r>
            <w:proofErr w:type="gramEnd"/>
          </w:p>
        </w:tc>
        <w:tc>
          <w:tcPr>
            <w:tcW w:w="5953" w:type="dxa"/>
            <w:tcBorders>
              <w:top w:val="single" w:sz="4" w:space="0" w:color="auto"/>
              <w:left w:val="single" w:sz="4" w:space="0" w:color="auto"/>
              <w:bottom w:val="single" w:sz="4" w:space="0" w:color="auto"/>
              <w:right w:val="single" w:sz="4" w:space="0" w:color="auto"/>
            </w:tcBorders>
            <w:vAlign w:val="center"/>
          </w:tcPr>
          <w:p w14:paraId="24E798E0" w14:textId="77777777" w:rsidR="002F4A55" w:rsidRPr="004B745F" w:rsidRDefault="002F4A55" w:rsidP="00716D63">
            <w:pPr>
              <w:rPr>
                <w:rFonts w:ascii="宋体" w:hAnsi="宋体"/>
                <w:sz w:val="24"/>
              </w:rPr>
            </w:pPr>
          </w:p>
        </w:tc>
      </w:tr>
      <w:tr w:rsidR="002F4A55" w:rsidRPr="004B745F" w14:paraId="1C93D3B7"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3A8DA5FA" w14:textId="77777777" w:rsidR="002F4A55" w:rsidRPr="004B745F" w:rsidRDefault="002F4A55" w:rsidP="00716D63">
            <w:pPr>
              <w:rPr>
                <w:rFonts w:ascii="宋体" w:hAnsi="宋体"/>
                <w:sz w:val="24"/>
              </w:rPr>
            </w:pPr>
            <w:r w:rsidRPr="004B745F">
              <w:rPr>
                <w:rFonts w:ascii="宋体" w:hAnsi="宋体" w:hint="eastAsia"/>
                <w:sz w:val="24"/>
              </w:rPr>
              <w:t>单位名称</w:t>
            </w:r>
          </w:p>
        </w:tc>
        <w:tc>
          <w:tcPr>
            <w:tcW w:w="5953" w:type="dxa"/>
            <w:tcBorders>
              <w:top w:val="single" w:sz="4" w:space="0" w:color="auto"/>
              <w:left w:val="single" w:sz="4" w:space="0" w:color="auto"/>
              <w:bottom w:val="single" w:sz="4" w:space="0" w:color="auto"/>
              <w:right w:val="single" w:sz="4" w:space="0" w:color="auto"/>
            </w:tcBorders>
            <w:vAlign w:val="center"/>
          </w:tcPr>
          <w:p w14:paraId="672549F9" w14:textId="77777777" w:rsidR="002F4A55" w:rsidRPr="004B745F" w:rsidRDefault="002F4A55" w:rsidP="00716D63">
            <w:pPr>
              <w:rPr>
                <w:rFonts w:ascii="宋体" w:hAnsi="宋体"/>
                <w:sz w:val="24"/>
              </w:rPr>
            </w:pPr>
          </w:p>
        </w:tc>
      </w:tr>
      <w:tr w:rsidR="002F4A55" w:rsidRPr="004B745F" w14:paraId="14874AB5"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6E2DC96D" w14:textId="77777777" w:rsidR="002F4A55" w:rsidRPr="004B745F" w:rsidRDefault="002F4A55" w:rsidP="00716D63">
            <w:pPr>
              <w:rPr>
                <w:rFonts w:ascii="宋体" w:hAnsi="宋体"/>
                <w:sz w:val="24"/>
              </w:rPr>
            </w:pPr>
            <w:r w:rsidRPr="004B745F">
              <w:rPr>
                <w:rFonts w:ascii="宋体" w:hAnsi="宋体" w:hint="eastAsia"/>
                <w:sz w:val="24"/>
              </w:rPr>
              <w:t>纳税人识别号</w:t>
            </w:r>
          </w:p>
        </w:tc>
        <w:tc>
          <w:tcPr>
            <w:tcW w:w="5953" w:type="dxa"/>
            <w:tcBorders>
              <w:top w:val="single" w:sz="4" w:space="0" w:color="auto"/>
              <w:left w:val="single" w:sz="4" w:space="0" w:color="auto"/>
              <w:bottom w:val="single" w:sz="4" w:space="0" w:color="auto"/>
              <w:right w:val="single" w:sz="4" w:space="0" w:color="auto"/>
            </w:tcBorders>
            <w:vAlign w:val="center"/>
          </w:tcPr>
          <w:p w14:paraId="6D955268" w14:textId="77777777" w:rsidR="002F4A55" w:rsidRPr="004B745F" w:rsidRDefault="002F4A55" w:rsidP="00716D63">
            <w:pPr>
              <w:rPr>
                <w:rFonts w:ascii="宋体" w:hAnsi="宋体"/>
                <w:sz w:val="24"/>
              </w:rPr>
            </w:pPr>
          </w:p>
        </w:tc>
      </w:tr>
      <w:tr w:rsidR="002F4A55" w:rsidRPr="004B745F" w14:paraId="32206BD4"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2549BD06" w14:textId="77777777" w:rsidR="002F4A55" w:rsidRPr="004B745F" w:rsidRDefault="002F4A55" w:rsidP="00716D63">
            <w:pPr>
              <w:rPr>
                <w:rFonts w:ascii="宋体" w:hAnsi="宋体"/>
                <w:sz w:val="24"/>
              </w:rPr>
            </w:pPr>
            <w:r w:rsidRPr="004B745F">
              <w:rPr>
                <w:rFonts w:ascii="宋体" w:hAnsi="宋体" w:hint="eastAsia"/>
                <w:sz w:val="24"/>
              </w:rPr>
              <w:t>详细通讯地址</w:t>
            </w:r>
          </w:p>
        </w:tc>
        <w:tc>
          <w:tcPr>
            <w:tcW w:w="5953" w:type="dxa"/>
            <w:tcBorders>
              <w:top w:val="single" w:sz="4" w:space="0" w:color="auto"/>
              <w:left w:val="single" w:sz="4" w:space="0" w:color="auto"/>
              <w:bottom w:val="single" w:sz="4" w:space="0" w:color="auto"/>
              <w:right w:val="single" w:sz="4" w:space="0" w:color="auto"/>
            </w:tcBorders>
            <w:vAlign w:val="center"/>
          </w:tcPr>
          <w:p w14:paraId="18E55CA9" w14:textId="77777777" w:rsidR="002F4A55" w:rsidRPr="004B745F" w:rsidRDefault="002F4A55" w:rsidP="00716D63">
            <w:pPr>
              <w:rPr>
                <w:rFonts w:ascii="宋体" w:hAnsi="宋体"/>
                <w:sz w:val="24"/>
              </w:rPr>
            </w:pPr>
          </w:p>
        </w:tc>
      </w:tr>
      <w:tr w:rsidR="002F4A55" w:rsidRPr="004B745F" w14:paraId="16553EE6"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20D572D8" w14:textId="77777777" w:rsidR="002F4A55" w:rsidRPr="004B745F" w:rsidRDefault="002F4A55" w:rsidP="00716D63">
            <w:pPr>
              <w:rPr>
                <w:rFonts w:ascii="宋体" w:hAnsi="宋体"/>
                <w:sz w:val="24"/>
              </w:rPr>
            </w:pPr>
            <w:r w:rsidRPr="004B745F">
              <w:rPr>
                <w:rFonts w:ascii="宋体" w:hAnsi="宋体" w:hint="eastAsia"/>
                <w:sz w:val="24"/>
              </w:rPr>
              <w:t>传真</w:t>
            </w:r>
          </w:p>
        </w:tc>
        <w:tc>
          <w:tcPr>
            <w:tcW w:w="5953" w:type="dxa"/>
            <w:tcBorders>
              <w:top w:val="single" w:sz="4" w:space="0" w:color="auto"/>
              <w:left w:val="single" w:sz="4" w:space="0" w:color="auto"/>
              <w:bottom w:val="single" w:sz="4" w:space="0" w:color="auto"/>
              <w:right w:val="single" w:sz="4" w:space="0" w:color="auto"/>
            </w:tcBorders>
            <w:vAlign w:val="center"/>
          </w:tcPr>
          <w:p w14:paraId="37A37F3E" w14:textId="77777777" w:rsidR="002F4A55" w:rsidRPr="004B745F" w:rsidRDefault="002F4A55" w:rsidP="00716D63">
            <w:pPr>
              <w:rPr>
                <w:rFonts w:ascii="宋体" w:hAnsi="宋体"/>
                <w:sz w:val="24"/>
              </w:rPr>
            </w:pPr>
          </w:p>
        </w:tc>
      </w:tr>
      <w:tr w:rsidR="002F4A55" w:rsidRPr="004B745F" w14:paraId="1E8FE182"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5F5ABB12" w14:textId="77777777" w:rsidR="002F4A55" w:rsidRPr="004B745F" w:rsidRDefault="002F4A55" w:rsidP="00716D63">
            <w:pPr>
              <w:rPr>
                <w:rFonts w:ascii="宋体" w:hAnsi="宋体"/>
                <w:sz w:val="24"/>
              </w:rPr>
            </w:pPr>
            <w:r w:rsidRPr="004B745F">
              <w:rPr>
                <w:rFonts w:ascii="宋体" w:hAnsi="宋体" w:hint="eastAsia"/>
                <w:sz w:val="24"/>
              </w:rPr>
              <w:t>联系人</w:t>
            </w:r>
          </w:p>
        </w:tc>
        <w:tc>
          <w:tcPr>
            <w:tcW w:w="5953" w:type="dxa"/>
            <w:tcBorders>
              <w:top w:val="single" w:sz="4" w:space="0" w:color="auto"/>
              <w:left w:val="single" w:sz="4" w:space="0" w:color="auto"/>
              <w:bottom w:val="single" w:sz="4" w:space="0" w:color="auto"/>
              <w:right w:val="single" w:sz="4" w:space="0" w:color="auto"/>
            </w:tcBorders>
            <w:vAlign w:val="center"/>
          </w:tcPr>
          <w:p w14:paraId="36C78040" w14:textId="77777777" w:rsidR="002F4A55" w:rsidRPr="004B745F" w:rsidRDefault="002F4A55" w:rsidP="00716D63">
            <w:pPr>
              <w:rPr>
                <w:rFonts w:ascii="宋体" w:hAnsi="宋体"/>
                <w:sz w:val="24"/>
              </w:rPr>
            </w:pPr>
          </w:p>
        </w:tc>
      </w:tr>
      <w:tr w:rsidR="002F4A55" w:rsidRPr="004B745F" w14:paraId="7F4ABEDF"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10CAEBEE" w14:textId="77777777" w:rsidR="002F4A55" w:rsidRPr="004B745F" w:rsidRDefault="002F4A55" w:rsidP="00716D63">
            <w:pPr>
              <w:rPr>
                <w:rFonts w:ascii="宋体" w:hAnsi="宋体"/>
                <w:sz w:val="24"/>
              </w:rPr>
            </w:pPr>
            <w:r w:rsidRPr="004B745F">
              <w:rPr>
                <w:rFonts w:ascii="宋体" w:hAnsi="宋体" w:hint="eastAsia"/>
                <w:sz w:val="24"/>
              </w:rPr>
              <w:t>联系电话</w:t>
            </w:r>
          </w:p>
        </w:tc>
        <w:tc>
          <w:tcPr>
            <w:tcW w:w="5953" w:type="dxa"/>
            <w:tcBorders>
              <w:top w:val="single" w:sz="4" w:space="0" w:color="auto"/>
              <w:left w:val="single" w:sz="4" w:space="0" w:color="auto"/>
              <w:bottom w:val="single" w:sz="4" w:space="0" w:color="auto"/>
              <w:right w:val="single" w:sz="4" w:space="0" w:color="auto"/>
            </w:tcBorders>
            <w:vAlign w:val="center"/>
          </w:tcPr>
          <w:p w14:paraId="53C9C9AC" w14:textId="77777777" w:rsidR="002F4A55" w:rsidRPr="004B745F" w:rsidRDefault="002F4A55" w:rsidP="00716D63">
            <w:pPr>
              <w:rPr>
                <w:rFonts w:ascii="宋体" w:hAnsi="宋体"/>
                <w:sz w:val="24"/>
              </w:rPr>
            </w:pPr>
          </w:p>
        </w:tc>
      </w:tr>
      <w:tr w:rsidR="002F4A55" w:rsidRPr="004B745F" w14:paraId="2FDE0350" w14:textId="77777777" w:rsidTr="00716D63">
        <w:trPr>
          <w:trHeight w:val="454"/>
        </w:trPr>
        <w:tc>
          <w:tcPr>
            <w:tcW w:w="2552" w:type="dxa"/>
            <w:tcBorders>
              <w:top w:val="single" w:sz="4" w:space="0" w:color="auto"/>
              <w:left w:val="single" w:sz="4" w:space="0" w:color="auto"/>
              <w:bottom w:val="single" w:sz="4" w:space="0" w:color="auto"/>
              <w:right w:val="single" w:sz="4" w:space="0" w:color="auto"/>
            </w:tcBorders>
            <w:vAlign w:val="center"/>
          </w:tcPr>
          <w:p w14:paraId="718966B9" w14:textId="77777777" w:rsidR="002F4A55" w:rsidRPr="004B745F" w:rsidRDefault="002F4A55" w:rsidP="00716D63">
            <w:pPr>
              <w:rPr>
                <w:rFonts w:ascii="宋体" w:hAnsi="宋体"/>
                <w:sz w:val="24"/>
              </w:rPr>
            </w:pPr>
            <w:r w:rsidRPr="004B745F">
              <w:rPr>
                <w:rFonts w:ascii="宋体" w:hAnsi="宋体" w:hint="eastAsia"/>
                <w:sz w:val="24"/>
              </w:rPr>
              <w:t>备注</w:t>
            </w:r>
          </w:p>
        </w:tc>
        <w:tc>
          <w:tcPr>
            <w:tcW w:w="5953" w:type="dxa"/>
            <w:tcBorders>
              <w:top w:val="single" w:sz="4" w:space="0" w:color="auto"/>
              <w:left w:val="single" w:sz="4" w:space="0" w:color="auto"/>
              <w:bottom w:val="single" w:sz="4" w:space="0" w:color="auto"/>
              <w:right w:val="single" w:sz="4" w:space="0" w:color="auto"/>
            </w:tcBorders>
            <w:vAlign w:val="center"/>
          </w:tcPr>
          <w:p w14:paraId="3F36AED5" w14:textId="77777777" w:rsidR="002F4A55" w:rsidRPr="004B745F" w:rsidRDefault="002F4A55" w:rsidP="00716D63">
            <w:pPr>
              <w:rPr>
                <w:rFonts w:ascii="宋体" w:hAnsi="宋体"/>
                <w:sz w:val="24"/>
              </w:rPr>
            </w:pPr>
          </w:p>
        </w:tc>
      </w:tr>
    </w:tbl>
    <w:p w14:paraId="7331D70C" w14:textId="77777777" w:rsidR="002F4A55" w:rsidRPr="004B745F" w:rsidRDefault="002F4A55" w:rsidP="002F4A55">
      <w:pPr>
        <w:spacing w:line="360" w:lineRule="auto"/>
        <w:rPr>
          <w:rFonts w:ascii="宋体" w:hAnsi="宋体" w:cs="宋体"/>
          <w:sz w:val="24"/>
        </w:rPr>
      </w:pPr>
      <w:r w:rsidRPr="004B745F">
        <w:rPr>
          <w:rFonts w:ascii="宋体" w:hAnsi="宋体" w:cs="宋体" w:hint="eastAsia"/>
          <w:sz w:val="24"/>
        </w:rPr>
        <w:t>售价：每包人民币500元，招标文件售后不退。（电子文档</w:t>
      </w:r>
      <w:proofErr w:type="gramStart"/>
      <w:r w:rsidRPr="004B745F">
        <w:rPr>
          <w:rFonts w:ascii="宋体" w:hAnsi="宋体" w:cs="宋体" w:hint="eastAsia"/>
          <w:sz w:val="24"/>
        </w:rPr>
        <w:t>下载请</w:t>
      </w:r>
      <w:proofErr w:type="gramEnd"/>
      <w:r w:rsidRPr="004B745F">
        <w:rPr>
          <w:rFonts w:ascii="宋体" w:hAnsi="宋体" w:cs="宋体" w:hint="eastAsia"/>
          <w:sz w:val="24"/>
        </w:rPr>
        <w:t>登陆</w:t>
      </w:r>
      <w:r w:rsidRPr="004B745F">
        <w:rPr>
          <w:rFonts w:ascii="宋体" w:hAnsi="宋体" w:cs="宋体"/>
          <w:sz w:val="24"/>
        </w:rPr>
        <w:fldChar w:fldCharType="begin"/>
      </w:r>
      <w:r w:rsidRPr="004B745F">
        <w:rPr>
          <w:rFonts w:ascii="宋体" w:hAnsi="宋体" w:cs="宋体"/>
          <w:sz w:val="24"/>
        </w:rPr>
        <w:instrText xml:space="preserve"> HYPERLINK "http://www.biecc.com.cn，进入主页后点击" </w:instrText>
      </w:r>
      <w:r w:rsidRPr="004B745F">
        <w:rPr>
          <w:rFonts w:ascii="宋体" w:hAnsi="宋体" w:cs="宋体"/>
          <w:sz w:val="24"/>
        </w:rPr>
      </w:r>
      <w:r w:rsidRPr="004B745F">
        <w:rPr>
          <w:rFonts w:ascii="宋体" w:hAnsi="宋体" w:cs="宋体"/>
          <w:sz w:val="24"/>
        </w:rPr>
        <w:fldChar w:fldCharType="separate"/>
      </w:r>
      <w:r w:rsidRPr="004B745F">
        <w:rPr>
          <w:rStyle w:val="a8"/>
          <w:rFonts w:cs="宋体"/>
          <w:color w:val="auto"/>
        </w:rPr>
        <w:t>www.biecc.com.cn</w:t>
      </w:r>
      <w:r w:rsidRPr="004B745F">
        <w:rPr>
          <w:rStyle w:val="a8"/>
          <w:rFonts w:cs="宋体"/>
          <w:color w:val="auto"/>
        </w:rPr>
        <w:t>，进入主页后点击</w:t>
      </w:r>
      <w:r w:rsidRPr="004B745F">
        <w:rPr>
          <w:rFonts w:ascii="宋体" w:hAnsi="宋体" w:cs="宋体"/>
          <w:sz w:val="24"/>
        </w:rPr>
        <w:fldChar w:fldCharType="end"/>
      </w:r>
      <w:r w:rsidRPr="004B745F">
        <w:rPr>
          <w:rFonts w:ascii="宋体" w:hAnsi="宋体" w:cs="宋体" w:hint="eastAsia"/>
          <w:sz w:val="24"/>
        </w:rPr>
        <w:t>标书下载）。</w:t>
      </w:r>
    </w:p>
    <w:p w14:paraId="5A13D008" w14:textId="77777777" w:rsidR="002F4A55" w:rsidRPr="002E0534" w:rsidRDefault="002F4A55" w:rsidP="002F4A55">
      <w:pPr>
        <w:pStyle w:val="2"/>
        <w:spacing w:before="0" w:line="360" w:lineRule="auto"/>
        <w:jc w:val="left"/>
        <w:rPr>
          <w:rFonts w:ascii="宋体" w:eastAsia="宋体" w:hAnsi="宋体" w:cs="宋体"/>
          <w:bCs w:val="0"/>
          <w:sz w:val="24"/>
          <w:szCs w:val="24"/>
        </w:rPr>
      </w:pPr>
      <w:bookmarkStart w:id="7" w:name="_Toc28359082"/>
      <w:bookmarkStart w:id="8" w:name="_Toc28359005"/>
      <w:bookmarkStart w:id="9" w:name="_Toc35393624"/>
      <w:bookmarkStart w:id="10" w:name="_Toc35393793"/>
      <w:proofErr w:type="spellStart"/>
      <w:r w:rsidRPr="002E0534">
        <w:rPr>
          <w:rFonts w:ascii="宋体" w:eastAsia="宋体" w:hAnsi="宋体" w:cs="宋体" w:hint="eastAsia"/>
          <w:bCs w:val="0"/>
          <w:sz w:val="24"/>
          <w:szCs w:val="24"/>
        </w:rPr>
        <w:t>四、提交投标文件</w:t>
      </w:r>
      <w:bookmarkEnd w:id="7"/>
      <w:bookmarkEnd w:id="8"/>
      <w:r w:rsidRPr="002E0534">
        <w:rPr>
          <w:rFonts w:ascii="宋体" w:eastAsia="宋体" w:hAnsi="宋体" w:cs="宋体" w:hint="eastAsia"/>
          <w:bCs w:val="0"/>
          <w:sz w:val="24"/>
          <w:szCs w:val="24"/>
        </w:rPr>
        <w:t>截止时间、开标时间和地点</w:t>
      </w:r>
      <w:bookmarkEnd w:id="9"/>
      <w:bookmarkEnd w:id="10"/>
      <w:proofErr w:type="spellEnd"/>
    </w:p>
    <w:p w14:paraId="4520B9AB" w14:textId="4B6A1EEB" w:rsidR="002F4A55" w:rsidRPr="004B745F" w:rsidRDefault="002F4A55" w:rsidP="002F4A55">
      <w:pPr>
        <w:spacing w:line="360" w:lineRule="auto"/>
        <w:jc w:val="left"/>
        <w:rPr>
          <w:rFonts w:ascii="宋体" w:hAnsi="宋体" w:cs="宋体"/>
          <w:iCs/>
          <w:sz w:val="24"/>
          <w:u w:val="single"/>
        </w:rPr>
      </w:pPr>
      <w:r w:rsidRPr="004B745F">
        <w:rPr>
          <w:rFonts w:ascii="宋体" w:hAnsi="宋体" w:hint="eastAsia"/>
          <w:bCs/>
          <w:sz w:val="24"/>
        </w:rPr>
        <w:t>时间：</w:t>
      </w:r>
      <w:r w:rsidRPr="004B745F">
        <w:rPr>
          <w:rFonts w:ascii="宋体" w:hAnsi="宋体" w:hint="eastAsia"/>
          <w:bCs/>
          <w:sz w:val="24"/>
          <w:u w:val="single"/>
        </w:rPr>
        <w:t>202</w:t>
      </w:r>
      <w:r w:rsidRPr="004B745F">
        <w:rPr>
          <w:rFonts w:ascii="宋体" w:hAnsi="宋体"/>
          <w:bCs/>
          <w:sz w:val="24"/>
          <w:u w:val="single"/>
        </w:rPr>
        <w:t>2</w:t>
      </w:r>
      <w:r w:rsidRPr="004B745F">
        <w:rPr>
          <w:rFonts w:ascii="宋体" w:hAnsi="宋体" w:hint="eastAsia"/>
          <w:bCs/>
          <w:sz w:val="24"/>
          <w:u w:val="single"/>
        </w:rPr>
        <w:t>年</w:t>
      </w:r>
      <w:r w:rsidRPr="004B745F">
        <w:rPr>
          <w:rFonts w:ascii="宋体" w:hAnsi="宋体"/>
          <w:bCs/>
          <w:sz w:val="24"/>
          <w:u w:val="single"/>
        </w:rPr>
        <w:t>07</w:t>
      </w:r>
      <w:r w:rsidRPr="004B745F">
        <w:rPr>
          <w:rFonts w:ascii="宋体" w:hAnsi="宋体" w:hint="eastAsia"/>
          <w:bCs/>
          <w:sz w:val="24"/>
          <w:u w:val="single"/>
        </w:rPr>
        <w:t>月</w:t>
      </w:r>
      <w:r w:rsidRPr="004B745F">
        <w:rPr>
          <w:rFonts w:ascii="宋体" w:hAnsi="宋体"/>
          <w:bCs/>
          <w:sz w:val="24"/>
          <w:u w:val="single"/>
        </w:rPr>
        <w:t>14</w:t>
      </w:r>
      <w:r w:rsidRPr="004B745F">
        <w:rPr>
          <w:rFonts w:ascii="宋体" w:hAnsi="宋体" w:hint="eastAsia"/>
          <w:bCs/>
          <w:sz w:val="24"/>
          <w:u w:val="single"/>
        </w:rPr>
        <w:t xml:space="preserve">日 </w:t>
      </w:r>
      <w:r w:rsidRPr="004B745F">
        <w:rPr>
          <w:rFonts w:ascii="宋体" w:hAnsi="宋体"/>
          <w:bCs/>
          <w:sz w:val="24"/>
          <w:u w:val="single"/>
        </w:rPr>
        <w:t xml:space="preserve"> </w:t>
      </w:r>
      <w:r w:rsidR="004B745F" w:rsidRPr="004B745F">
        <w:rPr>
          <w:rFonts w:ascii="宋体" w:hAnsi="宋体"/>
          <w:bCs/>
          <w:sz w:val="24"/>
          <w:u w:val="single"/>
        </w:rPr>
        <w:t>13</w:t>
      </w:r>
      <w:r w:rsidRPr="004B745F">
        <w:rPr>
          <w:rFonts w:ascii="宋体" w:hAnsi="宋体" w:hint="eastAsia"/>
          <w:bCs/>
          <w:sz w:val="24"/>
          <w:u w:val="single"/>
        </w:rPr>
        <w:t>点</w:t>
      </w:r>
      <w:r w:rsidRPr="004B745F">
        <w:rPr>
          <w:rFonts w:ascii="宋体" w:hAnsi="宋体"/>
          <w:bCs/>
          <w:sz w:val="24"/>
          <w:u w:val="single"/>
        </w:rPr>
        <w:t>30</w:t>
      </w:r>
      <w:r w:rsidRPr="004B745F">
        <w:rPr>
          <w:rFonts w:ascii="宋体" w:hAnsi="宋体" w:hint="eastAsia"/>
          <w:bCs/>
          <w:sz w:val="24"/>
          <w:u w:val="single"/>
        </w:rPr>
        <w:t>分</w:t>
      </w:r>
      <w:r w:rsidRPr="004B745F">
        <w:rPr>
          <w:rFonts w:ascii="宋体" w:hAnsi="宋体" w:hint="eastAsia"/>
          <w:bCs/>
          <w:sz w:val="24"/>
        </w:rPr>
        <w:t>（北京时间）</w:t>
      </w:r>
      <w:r w:rsidRPr="004B745F">
        <w:rPr>
          <w:rFonts w:ascii="宋体" w:hAnsi="宋体" w:cs="宋体" w:hint="eastAsia"/>
          <w:iCs/>
          <w:sz w:val="24"/>
        </w:rPr>
        <w:t>。</w:t>
      </w:r>
    </w:p>
    <w:p w14:paraId="137FAB24" w14:textId="77777777" w:rsidR="002F4A55" w:rsidRPr="004B745F" w:rsidRDefault="002F4A55" w:rsidP="002F4A55">
      <w:pPr>
        <w:spacing w:line="360" w:lineRule="auto"/>
        <w:jc w:val="left"/>
        <w:rPr>
          <w:rFonts w:ascii="宋体" w:hAnsi="宋体"/>
          <w:bCs/>
          <w:sz w:val="24"/>
          <w:u w:val="single"/>
        </w:rPr>
      </w:pPr>
      <w:r w:rsidRPr="004B745F">
        <w:rPr>
          <w:rFonts w:ascii="宋体" w:hAnsi="宋体" w:hint="eastAsia"/>
          <w:sz w:val="24"/>
        </w:rPr>
        <w:t>地点：</w:t>
      </w:r>
      <w:r w:rsidRPr="004B745F">
        <w:rPr>
          <w:rFonts w:ascii="宋体" w:hAnsi="宋体" w:cs="宋体" w:hint="eastAsia"/>
          <w:sz w:val="24"/>
        </w:rPr>
        <w:t>北京市海淀区学院路30号科大天工大厦A座</w:t>
      </w:r>
      <w:r w:rsidRPr="004B745F">
        <w:rPr>
          <w:rFonts w:ascii="宋体" w:hAnsi="宋体" w:cs="宋体"/>
          <w:sz w:val="24"/>
        </w:rPr>
        <w:t>6</w:t>
      </w:r>
      <w:r w:rsidRPr="004B745F">
        <w:rPr>
          <w:rFonts w:ascii="宋体" w:hAnsi="宋体" w:cs="宋体" w:hint="eastAsia"/>
          <w:sz w:val="24"/>
        </w:rPr>
        <w:t>层</w:t>
      </w:r>
      <w:r w:rsidRPr="004B745F">
        <w:rPr>
          <w:rFonts w:ascii="宋体" w:hAnsi="宋体" w:cs="宋体"/>
          <w:sz w:val="24"/>
        </w:rPr>
        <w:t>616</w:t>
      </w:r>
      <w:r w:rsidRPr="004B745F">
        <w:rPr>
          <w:rFonts w:ascii="宋体" w:hAnsi="宋体" w:cs="宋体" w:hint="eastAsia"/>
          <w:sz w:val="24"/>
        </w:rPr>
        <w:t>会议室。</w:t>
      </w:r>
    </w:p>
    <w:p w14:paraId="23D54BA3" w14:textId="77777777" w:rsidR="002F4A55" w:rsidRPr="002E0534" w:rsidRDefault="002F4A55" w:rsidP="002F4A55">
      <w:pPr>
        <w:spacing w:line="360" w:lineRule="auto"/>
        <w:ind w:hanging="142"/>
        <w:rPr>
          <w:rFonts w:ascii="宋体" w:hAnsi="宋体" w:cs="宋体"/>
          <w:b/>
          <w:bCs/>
          <w:sz w:val="24"/>
        </w:rPr>
      </w:pPr>
      <w:r w:rsidRPr="002E0534">
        <w:rPr>
          <w:rFonts w:ascii="宋体" w:hAnsi="宋体" w:cs="宋体" w:hint="eastAsia"/>
          <w:b/>
          <w:bCs/>
          <w:sz w:val="24"/>
        </w:rPr>
        <w:t>五、公告期限</w:t>
      </w:r>
    </w:p>
    <w:p w14:paraId="48C37199"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自本公告发布之日起5个工作日。</w:t>
      </w:r>
    </w:p>
    <w:p w14:paraId="0CE9DC11" w14:textId="77777777" w:rsidR="002F4A55" w:rsidRPr="002E0534" w:rsidRDefault="002F4A55" w:rsidP="002F4A55">
      <w:pPr>
        <w:spacing w:line="360" w:lineRule="auto"/>
        <w:ind w:hanging="142"/>
        <w:rPr>
          <w:rFonts w:ascii="宋体" w:hAnsi="宋体" w:cs="宋体"/>
          <w:b/>
          <w:bCs/>
          <w:sz w:val="24"/>
        </w:rPr>
      </w:pPr>
      <w:r w:rsidRPr="002E0534">
        <w:rPr>
          <w:rFonts w:ascii="宋体" w:hAnsi="宋体" w:cs="宋体" w:hint="eastAsia"/>
          <w:b/>
          <w:bCs/>
          <w:sz w:val="24"/>
        </w:rPr>
        <w:t>六、其他补充事宜</w:t>
      </w:r>
    </w:p>
    <w:p w14:paraId="02AC37B8"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w:t>
      </w:r>
      <w:r w:rsidRPr="004B745F">
        <w:rPr>
          <w:rFonts w:ascii="宋体" w:hAnsi="宋体" w:cs="宋体"/>
          <w:sz w:val="24"/>
        </w:rPr>
        <w:t>1</w:t>
      </w:r>
      <w:r w:rsidRPr="004B745F">
        <w:rPr>
          <w:rFonts w:ascii="宋体" w:hAnsi="宋体" w:cs="宋体" w:hint="eastAsia"/>
          <w:sz w:val="24"/>
        </w:rPr>
        <w:t>）投标人在购买招标文件时须明确登记并只能按投标前所</w:t>
      </w:r>
      <w:proofErr w:type="gramStart"/>
      <w:r w:rsidRPr="004B745F">
        <w:rPr>
          <w:rFonts w:ascii="宋体" w:hAnsi="宋体" w:cs="宋体" w:hint="eastAsia"/>
          <w:sz w:val="24"/>
        </w:rPr>
        <w:t>登记包号进行</w:t>
      </w:r>
      <w:proofErr w:type="gramEnd"/>
      <w:r w:rsidRPr="004B745F">
        <w:rPr>
          <w:rFonts w:ascii="宋体" w:hAnsi="宋体" w:cs="宋体" w:hint="eastAsia"/>
          <w:sz w:val="24"/>
        </w:rPr>
        <w:t>投标。投标人在购买招标文件后，如果决定变更登记的信息，应在购买文件截止时间前补交齐相关费用并书面通知项目负责人，否则变更信息将不予认可。</w:t>
      </w:r>
    </w:p>
    <w:p w14:paraId="23E24285"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w:t>
      </w:r>
      <w:r w:rsidRPr="004B745F">
        <w:rPr>
          <w:rFonts w:ascii="宋体" w:hAnsi="宋体" w:cs="宋体"/>
          <w:sz w:val="24"/>
        </w:rPr>
        <w:t>2</w:t>
      </w:r>
      <w:r w:rsidRPr="004B745F">
        <w:rPr>
          <w:rFonts w:ascii="宋体" w:hAnsi="宋体" w:cs="宋体" w:hint="eastAsia"/>
          <w:sz w:val="24"/>
        </w:rPr>
        <w:t>）收款单位：北京国际工程咨询有限公司；开户行：华夏银行北京学院路支行；账号：10242000000002546。</w:t>
      </w:r>
    </w:p>
    <w:p w14:paraId="3A1EB665"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lastRenderedPageBreak/>
        <w:t>（</w:t>
      </w:r>
      <w:r w:rsidRPr="004B745F">
        <w:rPr>
          <w:rFonts w:ascii="宋体" w:hAnsi="宋体" w:cs="宋体"/>
          <w:sz w:val="24"/>
        </w:rPr>
        <w:t>3</w:t>
      </w:r>
      <w:r w:rsidRPr="004B745F">
        <w:rPr>
          <w:rFonts w:ascii="宋体" w:hAnsi="宋体" w:cs="宋体" w:hint="eastAsia"/>
          <w:sz w:val="24"/>
        </w:rPr>
        <w:t>）本项目的采购公告仅在本公告在中国政府采购网(www.ccgp.gov.cn)上发布。</w:t>
      </w:r>
    </w:p>
    <w:p w14:paraId="47481583"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w:t>
      </w:r>
      <w:r w:rsidRPr="004B745F">
        <w:rPr>
          <w:rFonts w:ascii="宋体" w:hAnsi="宋体" w:cs="宋体"/>
          <w:sz w:val="24"/>
        </w:rPr>
        <w:t>4</w:t>
      </w:r>
      <w:r w:rsidRPr="004B745F">
        <w:rPr>
          <w:rFonts w:ascii="宋体" w:hAnsi="宋体" w:cs="宋体" w:hint="eastAsia"/>
          <w:sz w:val="24"/>
        </w:rPr>
        <w:t>）本项目评标方法和标准：综合评分法，总分100分。</w:t>
      </w:r>
    </w:p>
    <w:p w14:paraId="336E0DBE"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w:t>
      </w:r>
      <w:r w:rsidRPr="004B745F">
        <w:rPr>
          <w:rFonts w:ascii="宋体" w:hAnsi="宋体" w:cs="宋体"/>
          <w:sz w:val="24"/>
        </w:rPr>
        <w:t>5</w:t>
      </w:r>
      <w:r w:rsidRPr="004B745F">
        <w:rPr>
          <w:rFonts w:ascii="宋体" w:hAnsi="宋体" w:cs="宋体" w:hint="eastAsia"/>
          <w:sz w:val="24"/>
        </w:rPr>
        <w:t>）本项目需要落实的政府采购政策：节约能源、保护环境、促进中小企业及监狱企业发展、促进残疾人就业、使用信用记录结果、政府采购政策具体落实情况详见招标文件。</w:t>
      </w:r>
    </w:p>
    <w:p w14:paraId="201212FC"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w:t>
      </w:r>
      <w:r w:rsidRPr="004B745F">
        <w:rPr>
          <w:rFonts w:ascii="宋体" w:hAnsi="宋体" w:cs="宋体"/>
          <w:sz w:val="24"/>
        </w:rPr>
        <w:t>6</w:t>
      </w:r>
      <w:r w:rsidRPr="004B745F">
        <w:rPr>
          <w:rFonts w:ascii="宋体" w:hAnsi="宋体" w:cs="宋体" w:hint="eastAsia"/>
          <w:sz w:val="24"/>
        </w:rPr>
        <w:t>）投标文件请于投标当日（投标截止时间之前）递交至投标地点，逾期递交的文件恕不接受。</w:t>
      </w:r>
    </w:p>
    <w:p w14:paraId="706F02AB"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w:t>
      </w:r>
      <w:r w:rsidRPr="004B745F">
        <w:rPr>
          <w:rFonts w:ascii="宋体" w:hAnsi="宋体" w:cs="宋体"/>
          <w:sz w:val="24"/>
        </w:rPr>
        <w:t>7</w:t>
      </w:r>
      <w:r w:rsidRPr="004B745F">
        <w:rPr>
          <w:rFonts w:ascii="宋体" w:hAnsi="宋体" w:cs="宋体" w:hint="eastAsia"/>
          <w:sz w:val="24"/>
        </w:rPr>
        <w:t>）届时请投标人派代表参加开标仪式。</w:t>
      </w:r>
    </w:p>
    <w:p w14:paraId="6DC65201"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w:t>
      </w:r>
      <w:r w:rsidRPr="004B745F">
        <w:rPr>
          <w:rFonts w:ascii="宋体" w:hAnsi="宋体" w:cs="宋体"/>
          <w:sz w:val="24"/>
        </w:rPr>
        <w:t>8</w:t>
      </w:r>
      <w:r w:rsidRPr="004B745F">
        <w:rPr>
          <w:rFonts w:ascii="宋体" w:hAnsi="宋体" w:cs="宋体" w:hint="eastAsia"/>
          <w:sz w:val="24"/>
        </w:rPr>
        <w:t>）如本公告内容和招标文件内容不一致，以招标文件为准。</w:t>
      </w:r>
    </w:p>
    <w:p w14:paraId="6C44E22D" w14:textId="77777777" w:rsidR="002F4A55" w:rsidRPr="002E0534" w:rsidRDefault="002F4A55" w:rsidP="002F4A55">
      <w:pPr>
        <w:spacing w:line="360" w:lineRule="auto"/>
        <w:ind w:hanging="142"/>
        <w:rPr>
          <w:rFonts w:ascii="宋体" w:hAnsi="宋体" w:cs="宋体"/>
          <w:b/>
          <w:bCs/>
          <w:sz w:val="24"/>
        </w:rPr>
      </w:pPr>
      <w:r w:rsidRPr="002E0534">
        <w:rPr>
          <w:rFonts w:ascii="宋体" w:hAnsi="宋体" w:cs="宋体" w:hint="eastAsia"/>
          <w:b/>
          <w:bCs/>
          <w:sz w:val="24"/>
        </w:rPr>
        <w:t>七、对本次招标提出询问，请按以下方式联系。</w:t>
      </w:r>
    </w:p>
    <w:p w14:paraId="29A5D541"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1.采购人信息</w:t>
      </w:r>
    </w:p>
    <w:p w14:paraId="59F2F0A9" w14:textId="77777777" w:rsidR="002F4A55" w:rsidRPr="004B745F" w:rsidRDefault="002F4A55" w:rsidP="002F4A55">
      <w:pPr>
        <w:spacing w:line="360" w:lineRule="auto"/>
        <w:ind w:hanging="142"/>
        <w:rPr>
          <w:rFonts w:ascii="宋体" w:hAnsi="宋体" w:cs="宋体"/>
          <w:b/>
          <w:sz w:val="24"/>
        </w:rPr>
      </w:pPr>
      <w:r w:rsidRPr="004B745F">
        <w:rPr>
          <w:rFonts w:ascii="宋体" w:hAnsi="宋体" w:cs="宋体" w:hint="eastAsia"/>
          <w:b/>
          <w:sz w:val="24"/>
        </w:rPr>
        <w:t>名 称：中国矿业大学（北京）</w:t>
      </w:r>
    </w:p>
    <w:p w14:paraId="58075943"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地址：北京市海淀区学院路丁1</w:t>
      </w:r>
      <w:r w:rsidRPr="004B745F">
        <w:rPr>
          <w:rFonts w:ascii="宋体" w:hAnsi="宋体" w:cs="宋体"/>
          <w:sz w:val="24"/>
        </w:rPr>
        <w:t>1</w:t>
      </w:r>
      <w:r w:rsidRPr="004B745F">
        <w:rPr>
          <w:rFonts w:ascii="宋体" w:hAnsi="宋体" w:cs="宋体" w:hint="eastAsia"/>
          <w:sz w:val="24"/>
        </w:rPr>
        <w:t>号</w:t>
      </w:r>
    </w:p>
    <w:p w14:paraId="2CF83F53"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联系方式：许老师，</w:t>
      </w:r>
      <w:r w:rsidRPr="004B745F">
        <w:rPr>
          <w:rFonts w:ascii="宋体" w:hAnsi="宋体" w:cs="宋体"/>
          <w:sz w:val="24"/>
        </w:rPr>
        <w:t>010-62331945</w:t>
      </w:r>
    </w:p>
    <w:p w14:paraId="4AA220C7"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2.采购代理机构信息</w:t>
      </w:r>
    </w:p>
    <w:p w14:paraId="48D05306" w14:textId="77777777" w:rsidR="002F4A55" w:rsidRPr="004B745F" w:rsidRDefault="002F4A55" w:rsidP="002F4A55">
      <w:pPr>
        <w:spacing w:line="360" w:lineRule="auto"/>
        <w:ind w:hanging="142"/>
        <w:rPr>
          <w:rFonts w:ascii="宋体" w:hAnsi="宋体" w:cs="宋体"/>
          <w:b/>
          <w:sz w:val="24"/>
        </w:rPr>
      </w:pPr>
      <w:r w:rsidRPr="004B745F">
        <w:rPr>
          <w:rFonts w:ascii="宋体" w:hAnsi="宋体" w:cs="宋体" w:hint="eastAsia"/>
          <w:b/>
          <w:sz w:val="24"/>
        </w:rPr>
        <w:t>名 称：北京国际工程咨询有限公司</w:t>
      </w:r>
    </w:p>
    <w:p w14:paraId="7B0DFA1F"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地　址：北京市海淀区学院路30号科大天工大厦A座611</w:t>
      </w:r>
    </w:p>
    <w:p w14:paraId="62417B82"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联系方式：010-823767</w:t>
      </w:r>
      <w:r w:rsidRPr="004B745F">
        <w:rPr>
          <w:rFonts w:ascii="宋体" w:hAnsi="宋体" w:cs="宋体"/>
          <w:sz w:val="24"/>
        </w:rPr>
        <w:t>25</w:t>
      </w:r>
      <w:r w:rsidRPr="004B745F">
        <w:rPr>
          <w:rFonts w:ascii="宋体" w:hAnsi="宋体" w:cs="宋体" w:hint="eastAsia"/>
          <w:sz w:val="24"/>
        </w:rPr>
        <w:t>、jowena@163.com</w:t>
      </w:r>
    </w:p>
    <w:p w14:paraId="052C1AFF"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3.项目联系方式</w:t>
      </w:r>
    </w:p>
    <w:p w14:paraId="08146A47" w14:textId="77777777" w:rsidR="002F4A55" w:rsidRPr="004B745F" w:rsidRDefault="002F4A55" w:rsidP="002F4A55">
      <w:pPr>
        <w:spacing w:line="360" w:lineRule="auto"/>
        <w:ind w:hanging="142"/>
        <w:rPr>
          <w:rFonts w:ascii="宋体" w:hAnsi="宋体" w:cs="宋体"/>
          <w:sz w:val="24"/>
        </w:rPr>
      </w:pPr>
      <w:r w:rsidRPr="004B745F">
        <w:rPr>
          <w:rFonts w:ascii="宋体" w:hAnsi="宋体" w:cs="宋体" w:hint="eastAsia"/>
          <w:sz w:val="24"/>
        </w:rPr>
        <w:t>项目联系人：李博龙、朱晨钰</w:t>
      </w:r>
    </w:p>
    <w:p w14:paraId="1C339FB2" w14:textId="123DDDC4" w:rsidR="005825BF" w:rsidRPr="004B745F" w:rsidRDefault="002F4A55" w:rsidP="002F4A55">
      <w:r w:rsidRPr="004B745F">
        <w:rPr>
          <w:rFonts w:ascii="宋体" w:hAnsi="宋体" w:cs="宋体" w:hint="eastAsia"/>
          <w:sz w:val="24"/>
        </w:rPr>
        <w:t xml:space="preserve">电 </w:t>
      </w:r>
      <w:r w:rsidRPr="004B745F">
        <w:rPr>
          <w:rFonts w:ascii="宋体" w:hAnsi="宋体" w:cs="宋体"/>
          <w:sz w:val="24"/>
        </w:rPr>
        <w:t xml:space="preserve">     </w:t>
      </w:r>
      <w:r w:rsidRPr="004B745F">
        <w:rPr>
          <w:rFonts w:ascii="宋体" w:hAnsi="宋体" w:cs="宋体" w:hint="eastAsia"/>
          <w:sz w:val="24"/>
        </w:rPr>
        <w:t>话：010-823767</w:t>
      </w:r>
      <w:r w:rsidRPr="004B745F">
        <w:rPr>
          <w:rFonts w:ascii="宋体" w:hAnsi="宋体" w:cs="宋体"/>
          <w:sz w:val="24"/>
        </w:rPr>
        <w:t>25</w:t>
      </w:r>
    </w:p>
    <w:sectPr w:rsidR="005825BF" w:rsidRPr="004B74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FA30" w14:textId="77777777" w:rsidR="008171FD" w:rsidRDefault="008171FD" w:rsidP="002F4A55">
      <w:r>
        <w:separator/>
      </w:r>
    </w:p>
  </w:endnote>
  <w:endnote w:type="continuationSeparator" w:id="0">
    <w:p w14:paraId="18ECF893" w14:textId="77777777" w:rsidR="008171FD" w:rsidRDefault="008171FD" w:rsidP="002F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57D7" w14:textId="77777777" w:rsidR="008171FD" w:rsidRDefault="008171FD" w:rsidP="002F4A55">
      <w:r>
        <w:separator/>
      </w:r>
    </w:p>
  </w:footnote>
  <w:footnote w:type="continuationSeparator" w:id="0">
    <w:p w14:paraId="7D4E08CA" w14:textId="77777777" w:rsidR="008171FD" w:rsidRDefault="008171FD" w:rsidP="002F4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3298"/>
    <w:rsid w:val="000572B1"/>
    <w:rsid w:val="00210812"/>
    <w:rsid w:val="002E0534"/>
    <w:rsid w:val="002F4A55"/>
    <w:rsid w:val="0037500F"/>
    <w:rsid w:val="004B745F"/>
    <w:rsid w:val="005825BF"/>
    <w:rsid w:val="008171FD"/>
    <w:rsid w:val="0082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9CDA1"/>
  <w15:chartTrackingRefBased/>
  <w15:docId w15:val="{30CD114E-5DF3-4855-947D-6FEF9E4C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A55"/>
    <w:pPr>
      <w:widowControl w:val="0"/>
      <w:jc w:val="both"/>
    </w:pPr>
    <w:rPr>
      <w:rFonts w:ascii="Calibri" w:eastAsia="宋体" w:hAnsi="Calibri" w:cs="Times New Roman"/>
      <w:szCs w:val="21"/>
    </w:rPr>
  </w:style>
  <w:style w:type="paragraph" w:styleId="2">
    <w:name w:val="heading 2"/>
    <w:basedOn w:val="a"/>
    <w:next w:val="a0"/>
    <w:link w:val="21"/>
    <w:uiPriority w:val="9"/>
    <w:qFormat/>
    <w:rsid w:val="002F4A55"/>
    <w:pPr>
      <w:keepNext/>
      <w:keepLines/>
      <w:autoSpaceDE w:val="0"/>
      <w:autoSpaceDN w:val="0"/>
      <w:adjustRightInd w:val="0"/>
      <w:spacing w:before="120" w:line="300" w:lineRule="auto"/>
      <w:jc w:val="center"/>
      <w:outlineLvl w:val="1"/>
    </w:pPr>
    <w:rPr>
      <w:rFonts w:ascii="Arial" w:eastAsia="黑体" w:hAnsi="Arial"/>
      <w:b/>
      <w:bCs/>
      <w:kern w:val="0"/>
      <w:sz w:val="30"/>
      <w:szCs w:val="3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F4A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F4A55"/>
    <w:rPr>
      <w:sz w:val="18"/>
      <w:szCs w:val="18"/>
    </w:rPr>
  </w:style>
  <w:style w:type="paragraph" w:styleId="a6">
    <w:name w:val="footer"/>
    <w:basedOn w:val="a"/>
    <w:link w:val="a7"/>
    <w:uiPriority w:val="99"/>
    <w:unhideWhenUsed/>
    <w:rsid w:val="002F4A55"/>
    <w:pPr>
      <w:tabs>
        <w:tab w:val="center" w:pos="4153"/>
        <w:tab w:val="right" w:pos="8306"/>
      </w:tabs>
      <w:snapToGrid w:val="0"/>
      <w:jc w:val="left"/>
    </w:pPr>
    <w:rPr>
      <w:sz w:val="18"/>
      <w:szCs w:val="18"/>
    </w:rPr>
  </w:style>
  <w:style w:type="character" w:customStyle="1" w:styleId="a7">
    <w:name w:val="页脚 字符"/>
    <w:basedOn w:val="a1"/>
    <w:link w:val="a6"/>
    <w:uiPriority w:val="99"/>
    <w:rsid w:val="002F4A55"/>
    <w:rPr>
      <w:sz w:val="18"/>
      <w:szCs w:val="18"/>
    </w:rPr>
  </w:style>
  <w:style w:type="character" w:customStyle="1" w:styleId="20">
    <w:name w:val="标题 2 字符"/>
    <w:basedOn w:val="a1"/>
    <w:uiPriority w:val="9"/>
    <w:semiHidden/>
    <w:rsid w:val="002F4A55"/>
    <w:rPr>
      <w:rFonts w:asciiTheme="majorHAnsi" w:eastAsiaTheme="majorEastAsia" w:hAnsiTheme="majorHAnsi" w:cstheme="majorBidi"/>
      <w:b/>
      <w:bCs/>
      <w:sz w:val="32"/>
      <w:szCs w:val="32"/>
    </w:rPr>
  </w:style>
  <w:style w:type="character" w:styleId="a8">
    <w:name w:val="Hyperlink"/>
    <w:qFormat/>
    <w:rsid w:val="002F4A55"/>
    <w:rPr>
      <w:rFonts w:cs="Times New Roman"/>
      <w:color w:val="0000FF"/>
      <w:u w:val="single"/>
    </w:rPr>
  </w:style>
  <w:style w:type="character" w:customStyle="1" w:styleId="21">
    <w:name w:val="标题 2 字符1"/>
    <w:link w:val="2"/>
    <w:uiPriority w:val="9"/>
    <w:qFormat/>
    <w:locked/>
    <w:rsid w:val="002F4A55"/>
    <w:rPr>
      <w:rFonts w:ascii="Arial" w:eastAsia="黑体" w:hAnsi="Arial" w:cs="Times New Roman"/>
      <w:b/>
      <w:bCs/>
      <w:kern w:val="0"/>
      <w:sz w:val="30"/>
      <w:szCs w:val="30"/>
      <w:lang w:val="x-none" w:eastAsia="x-none"/>
    </w:rPr>
  </w:style>
  <w:style w:type="paragraph" w:styleId="a0">
    <w:name w:val="Normal Indent"/>
    <w:basedOn w:val="a"/>
    <w:uiPriority w:val="99"/>
    <w:semiHidden/>
    <w:unhideWhenUsed/>
    <w:rsid w:val="002F4A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博龙</dc:creator>
  <cp:keywords/>
  <dc:description/>
  <cp:lastModifiedBy>李 博龙</cp:lastModifiedBy>
  <cp:revision>6</cp:revision>
  <dcterms:created xsi:type="dcterms:W3CDTF">2022-06-23T01:30:00Z</dcterms:created>
  <dcterms:modified xsi:type="dcterms:W3CDTF">2022-06-23T02:26:00Z</dcterms:modified>
</cp:coreProperties>
</file>