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2"/>
          <w:numId w:val="1"/>
        </w:numPr>
        <w:adjustRightInd w:val="0"/>
        <w:snapToGrid w:val="0"/>
        <w:jc w:val="center"/>
        <w:rPr>
          <w:rFonts w:hint="eastAsia" w:ascii="宋体"/>
          <w:b/>
          <w:sz w:val="30"/>
          <w:szCs w:val="30"/>
        </w:rPr>
      </w:pPr>
      <w:r>
        <w:rPr>
          <w:rFonts w:hint="eastAsia" w:ascii="宋体"/>
          <w:b/>
          <w:sz w:val="30"/>
          <w:szCs w:val="30"/>
        </w:rPr>
        <w:t>货物需求一览表</w:t>
      </w:r>
    </w:p>
    <w:p>
      <w:pPr>
        <w:adjustRightInd w:val="0"/>
        <w:snapToGrid w:val="0"/>
        <w:jc w:val="center"/>
        <w:rPr>
          <w:rFonts w:hint="eastAsia" w:ascii="宋体"/>
          <w:b/>
          <w:sz w:val="30"/>
          <w:szCs w:val="30"/>
        </w:rPr>
      </w:pPr>
    </w:p>
    <w:tbl>
      <w:tblPr>
        <w:tblStyle w:val="7"/>
        <w:tblW w:w="1014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01"/>
        <w:gridCol w:w="2777"/>
        <w:gridCol w:w="667"/>
        <w:gridCol w:w="1388"/>
        <w:gridCol w:w="6"/>
        <w:gridCol w:w="1843"/>
        <w:gridCol w:w="7"/>
        <w:gridCol w:w="26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51" w:hRule="atLeast"/>
          <w:jc w:val="center"/>
        </w:trPr>
        <w:tc>
          <w:tcPr>
            <w:tcW w:w="801" w:type="dxa"/>
            <w:noWrap w:val="0"/>
            <w:vAlign w:val="center"/>
          </w:tcPr>
          <w:p>
            <w:pPr>
              <w:jc w:val="center"/>
              <w:rPr>
                <w:rFonts w:hint="eastAsia" w:ascii="宋体"/>
                <w:sz w:val="24"/>
              </w:rPr>
            </w:pPr>
            <w:r>
              <w:rPr>
                <w:rFonts w:hint="eastAsia" w:ascii="宋体"/>
                <w:sz w:val="24"/>
              </w:rPr>
              <w:t>包号</w:t>
            </w:r>
          </w:p>
        </w:tc>
        <w:tc>
          <w:tcPr>
            <w:tcW w:w="2777" w:type="dxa"/>
            <w:noWrap w:val="0"/>
            <w:vAlign w:val="center"/>
          </w:tcPr>
          <w:p>
            <w:pPr>
              <w:jc w:val="center"/>
              <w:rPr>
                <w:rFonts w:hint="eastAsia" w:ascii="宋体"/>
                <w:sz w:val="24"/>
              </w:rPr>
            </w:pPr>
            <w:r>
              <w:rPr>
                <w:rFonts w:hint="eastAsia" w:ascii="宋体"/>
                <w:sz w:val="24"/>
              </w:rPr>
              <w:t>货物名称</w:t>
            </w:r>
          </w:p>
        </w:tc>
        <w:tc>
          <w:tcPr>
            <w:tcW w:w="667" w:type="dxa"/>
            <w:noWrap w:val="0"/>
            <w:vAlign w:val="center"/>
          </w:tcPr>
          <w:p>
            <w:pPr>
              <w:jc w:val="center"/>
              <w:rPr>
                <w:rFonts w:hint="eastAsia" w:ascii="宋体"/>
                <w:sz w:val="24"/>
              </w:rPr>
            </w:pPr>
            <w:r>
              <w:rPr>
                <w:rFonts w:hint="eastAsia" w:ascii="宋体"/>
                <w:sz w:val="24"/>
              </w:rPr>
              <w:t>数量（台/套）</w:t>
            </w:r>
          </w:p>
        </w:tc>
        <w:tc>
          <w:tcPr>
            <w:tcW w:w="1388" w:type="dxa"/>
            <w:noWrap w:val="0"/>
            <w:vAlign w:val="center"/>
          </w:tcPr>
          <w:p>
            <w:pPr>
              <w:jc w:val="center"/>
              <w:rPr>
                <w:rFonts w:hint="eastAsia" w:ascii="宋体"/>
                <w:sz w:val="24"/>
              </w:rPr>
            </w:pPr>
            <w:r>
              <w:rPr>
                <w:rFonts w:hint="eastAsia" w:ascii="宋体"/>
                <w:sz w:val="24"/>
              </w:rPr>
              <w:t>交货期</w:t>
            </w:r>
          </w:p>
        </w:tc>
        <w:tc>
          <w:tcPr>
            <w:tcW w:w="1856" w:type="dxa"/>
            <w:gridSpan w:val="3"/>
            <w:noWrap w:val="0"/>
            <w:vAlign w:val="center"/>
          </w:tcPr>
          <w:p>
            <w:pPr>
              <w:jc w:val="center"/>
              <w:rPr>
                <w:rFonts w:hint="eastAsia" w:ascii="宋体"/>
                <w:sz w:val="24"/>
              </w:rPr>
            </w:pPr>
            <w:r>
              <w:rPr>
                <w:rFonts w:hint="eastAsia" w:ascii="宋体"/>
                <w:sz w:val="24"/>
              </w:rPr>
              <w:t>指定到货港</w:t>
            </w:r>
          </w:p>
        </w:tc>
        <w:tc>
          <w:tcPr>
            <w:tcW w:w="2652" w:type="dxa"/>
            <w:noWrap w:val="0"/>
            <w:vAlign w:val="center"/>
          </w:tcPr>
          <w:p>
            <w:pPr>
              <w:jc w:val="center"/>
              <w:rPr>
                <w:rFonts w:hint="eastAsia" w:ascii="宋体"/>
                <w:sz w:val="24"/>
                <w:shd w:val="pct10" w:color="auto" w:fill="FFFFFF"/>
              </w:rPr>
            </w:pPr>
            <w:r>
              <w:rPr>
                <w:rFonts w:hint="eastAsia" w:ascii="宋体"/>
                <w:sz w:val="24"/>
              </w:rPr>
              <w:t>项目现场（交货地点）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2" w:hRule="atLeast"/>
          <w:jc w:val="center"/>
        </w:trPr>
        <w:tc>
          <w:tcPr>
            <w:tcW w:w="801" w:type="dxa"/>
            <w:vMerge w:val="restart"/>
            <w:noWrap w:val="0"/>
            <w:vAlign w:val="center"/>
          </w:tcPr>
          <w:p>
            <w:pPr>
              <w:jc w:val="center"/>
              <w:rPr>
                <w:rFonts w:hint="eastAsia" w:ascii="宋体"/>
                <w:sz w:val="24"/>
              </w:rPr>
            </w:pPr>
            <w:r>
              <w:rPr>
                <w:rFonts w:hint="eastAsia" w:ascii="宋体"/>
                <w:sz w:val="24"/>
              </w:rPr>
              <w:t>1</w:t>
            </w:r>
          </w:p>
        </w:tc>
        <w:tc>
          <w:tcPr>
            <w:tcW w:w="2777" w:type="dxa"/>
            <w:noWrap w:val="0"/>
            <w:vAlign w:val="center"/>
          </w:tcPr>
          <w:p>
            <w:pPr>
              <w:jc w:val="center"/>
              <w:rPr>
                <w:rFonts w:hint="eastAsia" w:ascii="Bookman Old Style" w:hAnsi="Bookman Old Style"/>
                <w:sz w:val="24"/>
              </w:rPr>
            </w:pPr>
            <w:r>
              <w:rPr>
                <w:rFonts w:hint="eastAsia" w:ascii="宋体"/>
                <w:sz w:val="24"/>
              </w:rPr>
              <w:t>机架式服务器1</w:t>
            </w:r>
          </w:p>
        </w:tc>
        <w:tc>
          <w:tcPr>
            <w:tcW w:w="667" w:type="dxa"/>
            <w:noWrap w:val="0"/>
            <w:vAlign w:val="center"/>
          </w:tcPr>
          <w:p>
            <w:pPr>
              <w:jc w:val="center"/>
              <w:rPr>
                <w:rFonts w:hint="eastAsia" w:ascii="宋体"/>
                <w:sz w:val="24"/>
              </w:rPr>
            </w:pPr>
            <w:r>
              <w:rPr>
                <w:rFonts w:hint="eastAsia" w:ascii="宋体"/>
                <w:sz w:val="24"/>
              </w:rPr>
              <w:t>2</w:t>
            </w:r>
          </w:p>
        </w:tc>
        <w:tc>
          <w:tcPr>
            <w:tcW w:w="1394" w:type="dxa"/>
            <w:gridSpan w:val="2"/>
            <w:vMerge w:val="restart"/>
            <w:noWrap w:val="0"/>
            <w:vAlign w:val="center"/>
          </w:tcPr>
          <w:p>
            <w:pPr>
              <w:jc w:val="center"/>
              <w:rPr>
                <w:rFonts w:hint="eastAsia" w:ascii="宋体"/>
                <w:sz w:val="24"/>
              </w:rPr>
            </w:pPr>
            <w:r>
              <w:rPr>
                <w:rFonts w:hint="eastAsia" w:ascii="宋体"/>
                <w:sz w:val="24"/>
              </w:rPr>
              <w:t>4-</w:t>
            </w:r>
            <w:r>
              <w:rPr>
                <w:rFonts w:ascii="宋体"/>
                <w:sz w:val="24"/>
              </w:rPr>
              <w:t>8周</w:t>
            </w:r>
          </w:p>
        </w:tc>
        <w:tc>
          <w:tcPr>
            <w:tcW w:w="1843" w:type="dxa"/>
            <w:vMerge w:val="restart"/>
            <w:noWrap w:val="0"/>
            <w:vAlign w:val="center"/>
          </w:tcPr>
          <w:p>
            <w:pPr>
              <w:jc w:val="center"/>
              <w:rPr>
                <w:rFonts w:hint="eastAsia" w:ascii="宋体"/>
                <w:sz w:val="24"/>
              </w:rPr>
            </w:pPr>
            <w:r>
              <w:rPr>
                <w:rFonts w:hint="eastAsia" w:ascii="宋体"/>
                <w:sz w:val="24"/>
              </w:rPr>
              <w:t>上海</w:t>
            </w:r>
          </w:p>
        </w:tc>
        <w:tc>
          <w:tcPr>
            <w:tcW w:w="2659" w:type="dxa"/>
            <w:gridSpan w:val="2"/>
            <w:vMerge w:val="restart"/>
            <w:noWrap w:val="0"/>
            <w:vAlign w:val="center"/>
          </w:tcPr>
          <w:p>
            <w:pPr>
              <w:jc w:val="center"/>
              <w:rPr>
                <w:rFonts w:hint="eastAsia" w:ascii="宋体"/>
                <w:sz w:val="24"/>
              </w:rPr>
            </w:pPr>
            <w:r>
              <w:rPr>
                <w:rFonts w:hint="eastAsia" w:ascii="宋体"/>
                <w:sz w:val="24"/>
              </w:rPr>
              <w:t>上海处理器技术创新中心指定地点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2" w:hRule="atLeast"/>
          <w:jc w:val="center"/>
        </w:trPr>
        <w:tc>
          <w:tcPr>
            <w:tcW w:w="801" w:type="dxa"/>
            <w:vMerge w:val="continue"/>
            <w:noWrap w:val="0"/>
            <w:vAlign w:val="center"/>
          </w:tcPr>
          <w:p>
            <w:pPr>
              <w:jc w:val="center"/>
              <w:rPr>
                <w:rFonts w:hint="eastAsia" w:ascii="宋体"/>
                <w:sz w:val="24"/>
              </w:rPr>
            </w:pPr>
          </w:p>
        </w:tc>
        <w:tc>
          <w:tcPr>
            <w:tcW w:w="2777" w:type="dxa"/>
            <w:noWrap w:val="0"/>
            <w:vAlign w:val="center"/>
          </w:tcPr>
          <w:p>
            <w:pPr>
              <w:jc w:val="center"/>
              <w:rPr>
                <w:rFonts w:hint="eastAsia"/>
                <w:sz w:val="24"/>
                <w:szCs w:val="32"/>
              </w:rPr>
            </w:pPr>
            <w:r>
              <w:rPr>
                <w:rFonts w:hint="eastAsia" w:ascii="宋体"/>
                <w:sz w:val="24"/>
              </w:rPr>
              <w:t>机架式服务器2</w:t>
            </w:r>
          </w:p>
        </w:tc>
        <w:tc>
          <w:tcPr>
            <w:tcW w:w="667" w:type="dxa"/>
            <w:noWrap w:val="0"/>
            <w:vAlign w:val="center"/>
          </w:tcPr>
          <w:p>
            <w:pPr>
              <w:jc w:val="center"/>
              <w:rPr>
                <w:rFonts w:hint="eastAsia" w:ascii="宋体"/>
                <w:sz w:val="24"/>
              </w:rPr>
            </w:pPr>
            <w:r>
              <w:rPr>
                <w:rFonts w:hint="eastAsia" w:ascii="宋体"/>
                <w:sz w:val="24"/>
              </w:rPr>
              <w:t>2</w:t>
            </w:r>
          </w:p>
        </w:tc>
        <w:tc>
          <w:tcPr>
            <w:tcW w:w="1394" w:type="dxa"/>
            <w:gridSpan w:val="2"/>
            <w:vMerge w:val="continue"/>
            <w:noWrap w:val="0"/>
            <w:vAlign w:val="center"/>
          </w:tcPr>
          <w:p>
            <w:pPr>
              <w:jc w:val="center"/>
              <w:rPr>
                <w:rFonts w:hint="eastAsia" w:ascii="宋体"/>
                <w:sz w:val="24"/>
              </w:rPr>
            </w:pPr>
          </w:p>
        </w:tc>
        <w:tc>
          <w:tcPr>
            <w:tcW w:w="1843" w:type="dxa"/>
            <w:vMerge w:val="continue"/>
            <w:noWrap w:val="0"/>
            <w:vAlign w:val="center"/>
          </w:tcPr>
          <w:p>
            <w:pPr>
              <w:jc w:val="center"/>
              <w:rPr>
                <w:rFonts w:hint="eastAsia" w:ascii="宋体"/>
                <w:sz w:val="24"/>
              </w:rPr>
            </w:pPr>
          </w:p>
        </w:tc>
        <w:tc>
          <w:tcPr>
            <w:tcW w:w="2659" w:type="dxa"/>
            <w:gridSpan w:val="2"/>
            <w:vMerge w:val="continue"/>
            <w:noWrap w:val="0"/>
            <w:vAlign w:val="center"/>
          </w:tcPr>
          <w:p>
            <w:pPr>
              <w:jc w:val="center"/>
              <w:rPr>
                <w:rFonts w:hint="eastAsia" w:asci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2" w:hRule="atLeast"/>
          <w:jc w:val="center"/>
        </w:trPr>
        <w:tc>
          <w:tcPr>
            <w:tcW w:w="801" w:type="dxa"/>
            <w:vMerge w:val="continue"/>
            <w:noWrap w:val="0"/>
            <w:vAlign w:val="center"/>
          </w:tcPr>
          <w:p>
            <w:pPr>
              <w:jc w:val="center"/>
              <w:rPr>
                <w:rFonts w:hint="eastAsia" w:ascii="宋体"/>
                <w:sz w:val="24"/>
              </w:rPr>
            </w:pPr>
          </w:p>
        </w:tc>
        <w:tc>
          <w:tcPr>
            <w:tcW w:w="2777" w:type="dxa"/>
            <w:noWrap w:val="0"/>
            <w:vAlign w:val="center"/>
          </w:tcPr>
          <w:p>
            <w:pPr>
              <w:jc w:val="center"/>
              <w:rPr>
                <w:rFonts w:hint="eastAsia"/>
                <w:sz w:val="24"/>
                <w:szCs w:val="32"/>
              </w:rPr>
            </w:pPr>
            <w:r>
              <w:rPr>
                <w:rFonts w:hint="eastAsia" w:ascii="宋体"/>
                <w:sz w:val="24"/>
              </w:rPr>
              <w:t>机架式服务器3</w:t>
            </w:r>
          </w:p>
        </w:tc>
        <w:tc>
          <w:tcPr>
            <w:tcW w:w="667" w:type="dxa"/>
            <w:noWrap w:val="0"/>
            <w:vAlign w:val="center"/>
          </w:tcPr>
          <w:p>
            <w:pPr>
              <w:jc w:val="center"/>
              <w:rPr>
                <w:rFonts w:hint="eastAsia" w:ascii="宋体"/>
                <w:sz w:val="24"/>
              </w:rPr>
            </w:pPr>
            <w:r>
              <w:rPr>
                <w:rFonts w:hint="eastAsia" w:ascii="宋体"/>
                <w:sz w:val="24"/>
              </w:rPr>
              <w:t>3</w:t>
            </w:r>
          </w:p>
        </w:tc>
        <w:tc>
          <w:tcPr>
            <w:tcW w:w="1394" w:type="dxa"/>
            <w:gridSpan w:val="2"/>
            <w:vMerge w:val="continue"/>
            <w:noWrap w:val="0"/>
            <w:vAlign w:val="center"/>
          </w:tcPr>
          <w:p>
            <w:pPr>
              <w:jc w:val="center"/>
              <w:rPr>
                <w:rFonts w:hint="eastAsia" w:ascii="宋体"/>
                <w:sz w:val="24"/>
              </w:rPr>
            </w:pPr>
          </w:p>
        </w:tc>
        <w:tc>
          <w:tcPr>
            <w:tcW w:w="1843" w:type="dxa"/>
            <w:vMerge w:val="continue"/>
            <w:noWrap w:val="0"/>
            <w:vAlign w:val="center"/>
          </w:tcPr>
          <w:p>
            <w:pPr>
              <w:jc w:val="center"/>
              <w:rPr>
                <w:rFonts w:hint="eastAsia" w:ascii="宋体"/>
                <w:sz w:val="24"/>
              </w:rPr>
            </w:pPr>
          </w:p>
        </w:tc>
        <w:tc>
          <w:tcPr>
            <w:tcW w:w="2659" w:type="dxa"/>
            <w:gridSpan w:val="2"/>
            <w:vMerge w:val="continue"/>
            <w:noWrap w:val="0"/>
            <w:vAlign w:val="center"/>
          </w:tcPr>
          <w:p>
            <w:pPr>
              <w:jc w:val="center"/>
              <w:rPr>
                <w:rFonts w:hint="eastAsia" w:asci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2" w:hRule="atLeast"/>
          <w:jc w:val="center"/>
        </w:trPr>
        <w:tc>
          <w:tcPr>
            <w:tcW w:w="801" w:type="dxa"/>
            <w:vMerge w:val="continue"/>
            <w:noWrap w:val="0"/>
            <w:vAlign w:val="center"/>
          </w:tcPr>
          <w:p>
            <w:pPr>
              <w:jc w:val="center"/>
              <w:rPr>
                <w:rFonts w:hint="eastAsia" w:ascii="宋体"/>
                <w:sz w:val="24"/>
              </w:rPr>
            </w:pPr>
          </w:p>
        </w:tc>
        <w:tc>
          <w:tcPr>
            <w:tcW w:w="2777" w:type="dxa"/>
            <w:noWrap w:val="0"/>
            <w:vAlign w:val="center"/>
          </w:tcPr>
          <w:p>
            <w:pPr>
              <w:jc w:val="center"/>
              <w:rPr>
                <w:rFonts w:hint="eastAsia"/>
                <w:sz w:val="24"/>
                <w:szCs w:val="32"/>
              </w:rPr>
            </w:pPr>
            <w:r>
              <w:rPr>
                <w:rFonts w:hint="eastAsia" w:ascii="宋体"/>
                <w:sz w:val="24"/>
              </w:rPr>
              <w:t>工作站</w:t>
            </w:r>
          </w:p>
        </w:tc>
        <w:tc>
          <w:tcPr>
            <w:tcW w:w="667" w:type="dxa"/>
            <w:noWrap w:val="0"/>
            <w:vAlign w:val="center"/>
          </w:tcPr>
          <w:p>
            <w:pPr>
              <w:jc w:val="center"/>
              <w:rPr>
                <w:rFonts w:hint="eastAsia" w:ascii="宋体"/>
                <w:sz w:val="24"/>
              </w:rPr>
            </w:pPr>
            <w:r>
              <w:rPr>
                <w:rFonts w:hint="eastAsia" w:ascii="宋体"/>
                <w:sz w:val="24"/>
              </w:rPr>
              <w:t>6</w:t>
            </w:r>
          </w:p>
        </w:tc>
        <w:tc>
          <w:tcPr>
            <w:tcW w:w="1394" w:type="dxa"/>
            <w:gridSpan w:val="2"/>
            <w:vMerge w:val="continue"/>
            <w:noWrap w:val="0"/>
            <w:vAlign w:val="center"/>
          </w:tcPr>
          <w:p>
            <w:pPr>
              <w:jc w:val="center"/>
              <w:rPr>
                <w:rFonts w:hint="eastAsia" w:ascii="宋体"/>
                <w:sz w:val="24"/>
              </w:rPr>
            </w:pPr>
          </w:p>
        </w:tc>
        <w:tc>
          <w:tcPr>
            <w:tcW w:w="1843" w:type="dxa"/>
            <w:vMerge w:val="continue"/>
            <w:noWrap w:val="0"/>
            <w:vAlign w:val="center"/>
          </w:tcPr>
          <w:p>
            <w:pPr>
              <w:jc w:val="center"/>
              <w:rPr>
                <w:rFonts w:hint="eastAsia" w:ascii="宋体"/>
                <w:sz w:val="24"/>
              </w:rPr>
            </w:pPr>
          </w:p>
        </w:tc>
        <w:tc>
          <w:tcPr>
            <w:tcW w:w="2659" w:type="dxa"/>
            <w:gridSpan w:val="2"/>
            <w:vMerge w:val="continue"/>
            <w:noWrap w:val="0"/>
            <w:vAlign w:val="center"/>
          </w:tcPr>
          <w:p>
            <w:pPr>
              <w:jc w:val="center"/>
              <w:rPr>
                <w:rFonts w:hint="eastAsia" w:asci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2" w:hRule="atLeast"/>
          <w:jc w:val="center"/>
        </w:trPr>
        <w:tc>
          <w:tcPr>
            <w:tcW w:w="801" w:type="dxa"/>
            <w:vMerge w:val="continue"/>
            <w:noWrap w:val="0"/>
            <w:vAlign w:val="center"/>
          </w:tcPr>
          <w:p>
            <w:pPr>
              <w:jc w:val="center"/>
              <w:rPr>
                <w:rFonts w:hint="eastAsia" w:ascii="宋体"/>
                <w:sz w:val="24"/>
              </w:rPr>
            </w:pPr>
          </w:p>
        </w:tc>
        <w:tc>
          <w:tcPr>
            <w:tcW w:w="2777" w:type="dxa"/>
            <w:noWrap w:val="0"/>
            <w:vAlign w:val="center"/>
          </w:tcPr>
          <w:p>
            <w:pPr>
              <w:jc w:val="center"/>
              <w:rPr>
                <w:rFonts w:hint="eastAsia"/>
                <w:sz w:val="24"/>
                <w:szCs w:val="32"/>
              </w:rPr>
            </w:pPr>
            <w:r>
              <w:rPr>
                <w:rFonts w:hint="eastAsia" w:ascii="宋体"/>
                <w:sz w:val="24"/>
              </w:rPr>
              <w:t>交换机</w:t>
            </w:r>
          </w:p>
        </w:tc>
        <w:tc>
          <w:tcPr>
            <w:tcW w:w="667" w:type="dxa"/>
            <w:noWrap w:val="0"/>
            <w:vAlign w:val="center"/>
          </w:tcPr>
          <w:p>
            <w:pPr>
              <w:jc w:val="center"/>
              <w:rPr>
                <w:rFonts w:hint="eastAsia" w:ascii="宋体"/>
                <w:sz w:val="24"/>
              </w:rPr>
            </w:pPr>
            <w:r>
              <w:rPr>
                <w:rFonts w:hint="eastAsia" w:ascii="宋体"/>
                <w:sz w:val="24"/>
              </w:rPr>
              <w:t>2</w:t>
            </w:r>
          </w:p>
        </w:tc>
        <w:tc>
          <w:tcPr>
            <w:tcW w:w="1394" w:type="dxa"/>
            <w:gridSpan w:val="2"/>
            <w:vMerge w:val="continue"/>
            <w:noWrap w:val="0"/>
            <w:vAlign w:val="center"/>
          </w:tcPr>
          <w:p>
            <w:pPr>
              <w:jc w:val="center"/>
              <w:rPr>
                <w:rFonts w:hint="eastAsia" w:ascii="宋体"/>
                <w:sz w:val="24"/>
              </w:rPr>
            </w:pPr>
          </w:p>
        </w:tc>
        <w:tc>
          <w:tcPr>
            <w:tcW w:w="1843" w:type="dxa"/>
            <w:vMerge w:val="continue"/>
            <w:noWrap w:val="0"/>
            <w:vAlign w:val="center"/>
          </w:tcPr>
          <w:p>
            <w:pPr>
              <w:jc w:val="center"/>
              <w:rPr>
                <w:rFonts w:hint="eastAsia" w:ascii="宋体"/>
                <w:sz w:val="24"/>
              </w:rPr>
            </w:pPr>
          </w:p>
        </w:tc>
        <w:tc>
          <w:tcPr>
            <w:tcW w:w="2659" w:type="dxa"/>
            <w:gridSpan w:val="2"/>
            <w:vMerge w:val="continue"/>
            <w:noWrap w:val="0"/>
            <w:vAlign w:val="center"/>
          </w:tcPr>
          <w:p>
            <w:pPr>
              <w:jc w:val="center"/>
              <w:rPr>
                <w:rFonts w:hint="eastAsia" w:ascii="宋体"/>
                <w:sz w:val="24"/>
              </w:rPr>
            </w:pPr>
          </w:p>
        </w:tc>
      </w:tr>
    </w:tbl>
    <w:p>
      <w:pPr>
        <w:rPr>
          <w:rFonts w:hint="eastAsia" w:ascii="Bookman Old Style" w:hAnsi="Bookman Old Style"/>
          <w:sz w:val="24"/>
        </w:rPr>
      </w:pPr>
      <w:r>
        <w:rPr>
          <w:rFonts w:hint="eastAsia"/>
          <w:sz w:val="24"/>
        </w:rPr>
        <w:t>注：投标人须对上述投标内容中完整的一包进行投标，</w:t>
      </w:r>
      <w:r>
        <w:rPr>
          <w:rFonts w:hint="eastAsia" w:ascii="Bookman Old Style" w:hAnsi="Bookman Old Style"/>
          <w:sz w:val="24"/>
        </w:rPr>
        <w:t>不完整的投标将视为非响应性投标予以拒绝。</w:t>
      </w:r>
    </w:p>
    <w:p>
      <w:pPr>
        <w:adjustRightInd w:val="0"/>
        <w:snapToGrid w:val="0"/>
        <w:rPr>
          <w:rFonts w:hint="eastAsia" w:ascii="宋体"/>
          <w:szCs w:val="21"/>
        </w:rPr>
      </w:pPr>
    </w:p>
    <w:p>
      <w:pPr>
        <w:adjustRightInd w:val="0"/>
        <w:snapToGrid w:val="0"/>
        <w:rPr>
          <w:rFonts w:hint="eastAsia" w:ascii="宋体"/>
          <w:szCs w:val="21"/>
        </w:rPr>
      </w:pPr>
    </w:p>
    <w:p>
      <w:pPr>
        <w:adjustRightInd w:val="0"/>
        <w:snapToGrid w:val="0"/>
        <w:rPr>
          <w:rFonts w:hint="eastAsia" w:ascii="宋体"/>
          <w:szCs w:val="21"/>
        </w:rPr>
      </w:pPr>
    </w:p>
    <w:p>
      <w:pPr>
        <w:adjustRightInd w:val="0"/>
        <w:snapToGrid w:val="0"/>
        <w:rPr>
          <w:rFonts w:hint="eastAsia" w:ascii="宋体"/>
          <w:szCs w:val="21"/>
        </w:rPr>
      </w:pPr>
    </w:p>
    <w:p>
      <w:pPr>
        <w:adjustRightInd w:val="0"/>
        <w:snapToGrid w:val="0"/>
        <w:rPr>
          <w:rFonts w:hint="eastAsia" w:ascii="宋体"/>
          <w:szCs w:val="21"/>
        </w:rPr>
      </w:pPr>
    </w:p>
    <w:p>
      <w:pPr>
        <w:adjustRightInd w:val="0"/>
        <w:snapToGrid w:val="0"/>
        <w:rPr>
          <w:rFonts w:hint="eastAsia" w:ascii="宋体"/>
          <w:szCs w:val="21"/>
        </w:rPr>
      </w:pPr>
    </w:p>
    <w:p>
      <w:pPr>
        <w:adjustRightInd w:val="0"/>
        <w:snapToGrid w:val="0"/>
        <w:rPr>
          <w:rFonts w:hint="eastAsia" w:ascii="宋体"/>
          <w:szCs w:val="21"/>
        </w:rPr>
      </w:pPr>
    </w:p>
    <w:p>
      <w:pPr>
        <w:adjustRightInd w:val="0"/>
        <w:snapToGrid w:val="0"/>
        <w:rPr>
          <w:rFonts w:hint="eastAsia" w:ascii="宋体"/>
          <w:szCs w:val="21"/>
        </w:rPr>
      </w:pPr>
    </w:p>
    <w:p>
      <w:pPr>
        <w:adjustRightInd w:val="0"/>
        <w:snapToGrid w:val="0"/>
        <w:rPr>
          <w:rFonts w:hint="eastAsia" w:ascii="宋体"/>
          <w:szCs w:val="21"/>
        </w:rPr>
      </w:pPr>
    </w:p>
    <w:p>
      <w:pPr>
        <w:adjustRightInd w:val="0"/>
        <w:snapToGrid w:val="0"/>
        <w:rPr>
          <w:rFonts w:hint="eastAsia" w:ascii="宋体"/>
          <w:szCs w:val="21"/>
        </w:rPr>
      </w:pPr>
    </w:p>
    <w:p>
      <w:pPr>
        <w:adjustRightInd w:val="0"/>
        <w:snapToGrid w:val="0"/>
        <w:rPr>
          <w:rFonts w:hint="eastAsia" w:ascii="宋体"/>
          <w:szCs w:val="21"/>
        </w:rPr>
      </w:pPr>
    </w:p>
    <w:p>
      <w:pPr>
        <w:adjustRightInd w:val="0"/>
        <w:snapToGrid w:val="0"/>
        <w:rPr>
          <w:rFonts w:hint="eastAsia" w:ascii="宋体"/>
          <w:szCs w:val="21"/>
        </w:rPr>
      </w:pPr>
    </w:p>
    <w:p>
      <w:pPr>
        <w:adjustRightInd w:val="0"/>
        <w:snapToGrid w:val="0"/>
        <w:rPr>
          <w:rFonts w:hint="eastAsia" w:ascii="宋体"/>
          <w:b/>
          <w:sz w:val="30"/>
          <w:szCs w:val="30"/>
        </w:rPr>
      </w:pPr>
      <w:r>
        <w:rPr>
          <w:rFonts w:hint="eastAsia" w:ascii="宋体"/>
          <w:b/>
          <w:sz w:val="30"/>
          <w:szCs w:val="30"/>
        </w:rPr>
        <w:br w:type="page"/>
      </w:r>
    </w:p>
    <w:p>
      <w:pPr>
        <w:numPr>
          <w:ilvl w:val="2"/>
          <w:numId w:val="1"/>
        </w:numPr>
        <w:tabs>
          <w:tab w:val="left" w:pos="720"/>
          <w:tab w:val="clear" w:pos="1560"/>
        </w:tabs>
        <w:adjustRightInd w:val="0"/>
        <w:snapToGrid w:val="0"/>
        <w:ind w:hanging="1560"/>
        <w:jc w:val="center"/>
        <w:rPr>
          <w:rFonts w:hint="eastAsia" w:ascii="宋体"/>
          <w:b/>
          <w:sz w:val="30"/>
          <w:szCs w:val="30"/>
        </w:rPr>
      </w:pPr>
      <w:r>
        <w:rPr>
          <w:rFonts w:hint="eastAsia" w:ascii="宋体"/>
          <w:b/>
          <w:sz w:val="30"/>
          <w:szCs w:val="30"/>
        </w:rPr>
        <w:t>总则</w:t>
      </w:r>
    </w:p>
    <w:p>
      <w:pPr>
        <w:spacing w:before="156" w:beforeLines="50" w:after="156" w:afterLines="50" w:line="360" w:lineRule="auto"/>
        <w:ind w:left="601" w:hanging="601"/>
        <w:rPr>
          <w:rFonts w:hint="eastAsia" w:ascii="宋体"/>
          <w:b/>
          <w:sz w:val="28"/>
        </w:rPr>
      </w:pPr>
      <w:r>
        <w:rPr>
          <w:rFonts w:hint="eastAsia" w:ascii="宋体"/>
          <w:b/>
          <w:sz w:val="28"/>
        </w:rPr>
        <w:t>1、投标要求</w:t>
      </w:r>
    </w:p>
    <w:p>
      <w:pPr>
        <w:spacing w:line="360" w:lineRule="auto"/>
        <w:ind w:left="554" w:hanging="554" w:hangingChars="231"/>
        <w:rPr>
          <w:rFonts w:hint="eastAsia" w:ascii="宋体"/>
          <w:sz w:val="24"/>
        </w:rPr>
      </w:pPr>
      <w:r>
        <w:rPr>
          <w:rFonts w:hint="eastAsia" w:ascii="宋体"/>
          <w:sz w:val="24"/>
        </w:rPr>
        <w:t>1.1  投标人在准备投标书时，务必在所提供的商品的技术规格文件中，标明型号、商标名称、目录号。</w:t>
      </w:r>
    </w:p>
    <w:p>
      <w:pPr>
        <w:spacing w:line="360" w:lineRule="auto"/>
        <w:ind w:left="554" w:hanging="554" w:hangingChars="231"/>
        <w:rPr>
          <w:rFonts w:hint="eastAsia" w:ascii="宋体"/>
          <w:sz w:val="24"/>
        </w:rPr>
      </w:pPr>
      <w:r>
        <w:rPr>
          <w:rFonts w:hint="eastAsia" w:ascii="宋体"/>
          <w:sz w:val="24"/>
        </w:rPr>
        <w:t>1.2  投标人提供的货物须是成熟的全新的产品，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pPr>
        <w:spacing w:line="360" w:lineRule="auto"/>
        <w:ind w:left="554" w:hanging="554" w:hangingChars="231"/>
        <w:rPr>
          <w:rFonts w:hint="eastAsia" w:ascii="宋体"/>
          <w:sz w:val="24"/>
        </w:rPr>
      </w:pPr>
      <w:r>
        <w:rPr>
          <w:rFonts w:hint="eastAsia" w:ascii="宋体"/>
          <w:sz w:val="24"/>
        </w:rPr>
        <w:t xml:space="preserve">1.3  </w:t>
      </w:r>
      <w:r>
        <w:rPr>
          <w:rFonts w:hint="eastAsia"/>
          <w:sz w:val="24"/>
        </w:rPr>
        <w:t>投标人提供的</w:t>
      </w:r>
      <w:r>
        <w:rPr>
          <w:rFonts w:hint="eastAsia" w:ascii="宋体"/>
          <w:sz w:val="24"/>
        </w:rPr>
        <w:t>产品</w:t>
      </w:r>
      <w:r>
        <w:rPr>
          <w:rFonts w:hint="eastAsia"/>
          <w:sz w:val="24"/>
        </w:rPr>
        <w:t>样本，必须是“原件”而非复印件，</w:t>
      </w:r>
      <w:r>
        <w:rPr>
          <w:rFonts w:hint="eastAsia" w:ascii="宋体"/>
          <w:sz w:val="24"/>
        </w:rPr>
        <w:t>图表、简图、电路图以及印刷电路板图等都应</w:t>
      </w:r>
      <w:r>
        <w:rPr>
          <w:rFonts w:hint="eastAsia"/>
          <w:sz w:val="24"/>
        </w:rPr>
        <w:t>清晰易读。买方有权</w:t>
      </w:r>
      <w:r>
        <w:rPr>
          <w:rFonts w:hint="eastAsia" w:ascii="宋体"/>
          <w:sz w:val="24"/>
        </w:rPr>
        <w:t>不付任何附加费用</w:t>
      </w:r>
      <w:r>
        <w:rPr>
          <w:rFonts w:hint="eastAsia"/>
          <w:sz w:val="24"/>
        </w:rPr>
        <w:t>复制这些资料</w:t>
      </w:r>
      <w:r>
        <w:rPr>
          <w:rFonts w:hint="eastAsia" w:ascii="宋体"/>
          <w:sz w:val="24"/>
        </w:rPr>
        <w:t>以供参考。</w:t>
      </w:r>
    </w:p>
    <w:p>
      <w:pPr>
        <w:spacing w:line="360" w:lineRule="auto"/>
        <w:ind w:left="554" w:hanging="554" w:hangingChars="231"/>
        <w:rPr>
          <w:rFonts w:hint="eastAsia" w:ascii="宋体"/>
          <w:sz w:val="24"/>
        </w:rPr>
      </w:pPr>
      <w:r>
        <w:rPr>
          <w:rFonts w:hint="eastAsia" w:ascii="宋体"/>
          <w:sz w:val="24"/>
        </w:rPr>
        <w:t>1.4  投标人的投标产品应符合国家有关部门规定的相应技术、节能、安全和环保标准；如国家有关部门对投标人的投标产品有强制性规定或要求的，则投标人的投标产品必须符合相应规定或要求。</w:t>
      </w:r>
    </w:p>
    <w:p>
      <w:pPr>
        <w:spacing w:before="156" w:beforeLines="50" w:after="156" w:afterLines="50" w:line="360" w:lineRule="auto"/>
        <w:ind w:left="601" w:hanging="601"/>
        <w:rPr>
          <w:rFonts w:hint="eastAsia" w:ascii="宋体"/>
          <w:b/>
          <w:sz w:val="28"/>
        </w:rPr>
      </w:pPr>
      <w:r>
        <w:rPr>
          <w:rFonts w:hint="eastAsia" w:ascii="宋体"/>
          <w:b/>
          <w:sz w:val="28"/>
        </w:rPr>
        <w:t>2、评标标准</w:t>
      </w:r>
    </w:p>
    <w:p>
      <w:pPr>
        <w:spacing w:line="360" w:lineRule="auto"/>
        <w:ind w:left="554" w:hanging="554" w:hangingChars="231"/>
        <w:rPr>
          <w:rFonts w:hint="eastAsia" w:ascii="宋体"/>
          <w:sz w:val="24"/>
        </w:rPr>
      </w:pPr>
      <w:r>
        <w:rPr>
          <w:rFonts w:hint="eastAsia" w:ascii="宋体"/>
          <w:sz w:val="24"/>
        </w:rPr>
        <w:t xml:space="preserve">2.1  </w:t>
      </w:r>
      <w:r>
        <w:rPr>
          <w:rFonts w:hint="eastAsia"/>
          <w:sz w:val="24"/>
        </w:rPr>
        <w:t>除招标文件中指定的附件和专用工具外，</w:t>
      </w:r>
      <w:r>
        <w:rPr>
          <w:rFonts w:hint="eastAsia" w:ascii="宋体"/>
          <w:sz w:val="24"/>
        </w:rPr>
        <w:t>投标人应提供仪器设备的正常运行和常规保养所需的全套标准附件、专用工具</w:t>
      </w:r>
      <w:r>
        <w:rPr>
          <w:rFonts w:hint="eastAsia"/>
          <w:sz w:val="24"/>
        </w:rPr>
        <w:t>和消耗品</w:t>
      </w:r>
      <w:r>
        <w:rPr>
          <w:rFonts w:hint="eastAsia" w:ascii="宋体"/>
          <w:sz w:val="24"/>
        </w:rPr>
        <w:t>。投标人在投标书中需列出这些附件和工具的数量和单价的清单，这些附件和工具的报价的总值需计入投标价中。</w:t>
      </w:r>
    </w:p>
    <w:p>
      <w:pPr>
        <w:spacing w:line="360" w:lineRule="auto"/>
        <w:ind w:left="554" w:hanging="554" w:hangingChars="231"/>
        <w:rPr>
          <w:rFonts w:hint="eastAsia"/>
          <w:sz w:val="24"/>
        </w:rPr>
      </w:pPr>
      <w:r>
        <w:rPr>
          <w:rFonts w:hint="eastAsia" w:ascii="宋体"/>
          <w:sz w:val="24"/>
        </w:rPr>
        <w:t xml:space="preserve">2.2  </w:t>
      </w:r>
      <w:r>
        <w:rPr>
          <w:rFonts w:hint="eastAsia"/>
          <w:sz w:val="24"/>
        </w:rPr>
        <w:t>对于标书</w:t>
      </w:r>
      <w:r>
        <w:rPr>
          <w:rFonts w:hint="eastAsia" w:ascii="宋体"/>
          <w:sz w:val="24"/>
        </w:rPr>
        <w:t>技术规范中已列</w:t>
      </w:r>
      <w:r>
        <w:rPr>
          <w:rFonts w:hint="eastAsia"/>
          <w:sz w:val="24"/>
        </w:rPr>
        <w:t>出的作为查询选件的附件、零配件、专用工具和消耗品，投标书中</w:t>
      </w:r>
      <w:r>
        <w:rPr>
          <w:rFonts w:hint="eastAsia" w:ascii="宋体"/>
          <w:sz w:val="24"/>
        </w:rPr>
        <w:t>应列明其数量、单价、总价供买方参考。投标人也可推荐买方没有要求的附件或专用工具作为选件，并列明其数量、单价、总价供买方参考。选件价格不计入评标价中。</w:t>
      </w:r>
      <w:r>
        <w:rPr>
          <w:rFonts w:hint="eastAsia"/>
          <w:sz w:val="24"/>
        </w:rPr>
        <w:t>选件一旦为用户接受，其费用将加入合同价中。</w:t>
      </w:r>
    </w:p>
    <w:p>
      <w:pPr>
        <w:spacing w:line="360" w:lineRule="auto"/>
        <w:ind w:left="554" w:hanging="554" w:hangingChars="231"/>
        <w:rPr>
          <w:rFonts w:hint="eastAsia" w:ascii="宋体"/>
          <w:sz w:val="24"/>
        </w:rPr>
      </w:pPr>
      <w:r>
        <w:rPr>
          <w:rFonts w:hint="eastAsia" w:ascii="宋体"/>
          <w:sz w:val="24"/>
        </w:rPr>
        <w:t>2.3  为便于用户进行接收仪器的准备工作，卖方应在合同生效后</w:t>
      </w:r>
      <w:r>
        <w:rPr>
          <w:rFonts w:hint="eastAsia" w:ascii="宋体"/>
          <w:b/>
          <w:sz w:val="24"/>
        </w:rPr>
        <w:t>60</w:t>
      </w:r>
      <w:r>
        <w:rPr>
          <w:rFonts w:hint="eastAsia" w:ascii="宋体"/>
          <w:sz w:val="24"/>
        </w:rPr>
        <w:t>天内向用户提供一套完整的使用说明书、操作手册、维修及安装说明等文件。另一套完整上述资料应在交货时随货包装提供给用户，这些费用应计入投标价中。</w:t>
      </w:r>
    </w:p>
    <w:p>
      <w:pPr>
        <w:spacing w:line="360" w:lineRule="auto"/>
        <w:ind w:left="554" w:hanging="554" w:hangingChars="231"/>
        <w:rPr>
          <w:rFonts w:hint="eastAsia" w:ascii="宋体"/>
          <w:sz w:val="24"/>
        </w:rPr>
      </w:pPr>
      <w:r>
        <w:rPr>
          <w:rFonts w:hint="eastAsia" w:ascii="宋体"/>
          <w:sz w:val="24"/>
        </w:rPr>
        <w:t>2.4  关于设备的安装调试，如果有必要的安装准备条件，卖方应在合同生效后一个月内向买方提出详细的要求或计划。安装调试的费用应计入投标价中，并应单独列出，供评标使用。</w:t>
      </w:r>
    </w:p>
    <w:p>
      <w:pPr>
        <w:spacing w:line="360" w:lineRule="auto"/>
        <w:ind w:left="554" w:hanging="554" w:hangingChars="231"/>
        <w:rPr>
          <w:rFonts w:hint="eastAsia" w:ascii="宋体"/>
          <w:sz w:val="24"/>
        </w:rPr>
      </w:pPr>
      <w:r>
        <w:rPr>
          <w:rFonts w:hint="eastAsia" w:ascii="宋体"/>
          <w:sz w:val="24"/>
        </w:rPr>
        <w:t>2.5  制造厂家提供的培训指的是涉及货物的基本原理、操作使用和保养维修等有关内容的培训。培训教员的培训费、旅费、食宿费等费用和培训场地费及培训资料费均应由卖方支付。</w:t>
      </w:r>
    </w:p>
    <w:p>
      <w:pPr>
        <w:spacing w:line="360" w:lineRule="auto"/>
        <w:ind w:left="554" w:hanging="554" w:hangingChars="231"/>
        <w:rPr>
          <w:rFonts w:hint="eastAsia" w:ascii="宋体"/>
          <w:sz w:val="24"/>
        </w:rPr>
      </w:pPr>
      <w:r>
        <w:rPr>
          <w:rFonts w:hint="eastAsia" w:ascii="宋体"/>
          <w:sz w:val="24"/>
        </w:rPr>
        <w:t xml:space="preserve">2.6  </w:t>
      </w:r>
      <w:r>
        <w:rPr>
          <w:rFonts w:hint="eastAsia"/>
          <w:sz w:val="24"/>
        </w:rPr>
        <w:t>在评标过程中，买方有权向投标人索取任何与评标有关的资料，投标人务必在接到此类要求后，在规定时间内予以答复。对于无答复的投标人，买方有权拒绝其投标。</w:t>
      </w:r>
    </w:p>
    <w:p>
      <w:pPr>
        <w:spacing w:before="156" w:beforeLines="50" w:after="156" w:afterLines="50" w:line="360" w:lineRule="auto"/>
        <w:ind w:left="601" w:hanging="601"/>
        <w:rPr>
          <w:rFonts w:hint="eastAsia" w:ascii="宋体"/>
          <w:b/>
          <w:sz w:val="28"/>
        </w:rPr>
      </w:pPr>
      <w:r>
        <w:rPr>
          <w:rFonts w:hint="eastAsia" w:ascii="宋体"/>
          <w:b/>
          <w:sz w:val="28"/>
        </w:rPr>
        <w:t>3、工作条件</w:t>
      </w:r>
    </w:p>
    <w:p>
      <w:pPr>
        <w:spacing w:after="312" w:afterLines="100" w:line="360" w:lineRule="auto"/>
        <w:rPr>
          <w:rFonts w:hint="eastAsia" w:ascii="宋体"/>
          <w:sz w:val="24"/>
        </w:rPr>
      </w:pPr>
      <w:r>
        <w:rPr>
          <w:rFonts w:hint="eastAsia" w:ascii="宋体"/>
          <w:sz w:val="24"/>
        </w:rPr>
        <w:t xml:space="preserve">除非在技术规格中另有说明，所有仪器、设备和系统都应符合下列要求： </w:t>
      </w:r>
    </w:p>
    <w:p>
      <w:pPr>
        <w:spacing w:line="360" w:lineRule="auto"/>
        <w:ind w:left="554" w:hanging="554" w:hangingChars="231"/>
        <w:rPr>
          <w:rFonts w:hint="eastAsia" w:ascii="宋体"/>
          <w:sz w:val="24"/>
        </w:rPr>
      </w:pPr>
      <w:r>
        <w:rPr>
          <w:rFonts w:hint="eastAsia" w:ascii="宋体"/>
          <w:sz w:val="24"/>
        </w:rPr>
        <w:t>3.1  适于在气温为摄氏</w:t>
      </w:r>
      <w:r>
        <w:rPr>
          <w:rFonts w:hint="eastAsia" w:ascii="宋体"/>
          <w:b/>
          <w:sz w:val="24"/>
        </w:rPr>
        <w:t>-40℃～＋50℃</w:t>
      </w:r>
      <w:r>
        <w:rPr>
          <w:rFonts w:hint="eastAsia" w:ascii="宋体"/>
          <w:sz w:val="24"/>
        </w:rPr>
        <w:t>和相对湿度为</w:t>
      </w:r>
      <w:r>
        <w:rPr>
          <w:rFonts w:hint="eastAsia" w:ascii="宋体"/>
          <w:b/>
          <w:sz w:val="24"/>
        </w:rPr>
        <w:t>90％</w:t>
      </w:r>
      <w:r>
        <w:rPr>
          <w:rFonts w:hint="eastAsia" w:ascii="宋体"/>
          <w:sz w:val="24"/>
        </w:rPr>
        <w:t>的环境条件下运输和贮存。</w:t>
      </w:r>
    </w:p>
    <w:p>
      <w:pPr>
        <w:spacing w:line="360" w:lineRule="auto"/>
        <w:ind w:left="554" w:hanging="554" w:hangingChars="231"/>
        <w:rPr>
          <w:rFonts w:hint="eastAsia" w:ascii="宋体"/>
          <w:sz w:val="24"/>
        </w:rPr>
      </w:pPr>
      <w:r>
        <w:rPr>
          <w:rFonts w:hint="eastAsia" w:ascii="宋体"/>
          <w:sz w:val="24"/>
        </w:rPr>
        <w:t>3.2  适于在电源</w:t>
      </w:r>
      <w:r>
        <w:rPr>
          <w:rFonts w:hint="eastAsia" w:ascii="宋体"/>
          <w:b/>
          <w:sz w:val="24"/>
        </w:rPr>
        <w:t>220V（</w:t>
      </w:r>
      <w:r>
        <w:rPr>
          <w:rFonts w:ascii="宋体"/>
          <w:b/>
          <w:sz w:val="24"/>
        </w:rPr>
        <w:sym w:font="Symbol" w:char="F0B1"/>
      </w:r>
      <w:r>
        <w:rPr>
          <w:rFonts w:hint="eastAsia" w:ascii="宋体"/>
          <w:b/>
          <w:sz w:val="24"/>
        </w:rPr>
        <w:t>10％）/50Hz</w:t>
      </w:r>
      <w:r>
        <w:rPr>
          <w:rFonts w:hint="eastAsia" w:ascii="宋体"/>
          <w:sz w:val="24"/>
        </w:rPr>
        <w:t>、气温摄氏</w:t>
      </w:r>
      <w:r>
        <w:rPr>
          <w:rFonts w:hint="eastAsia" w:ascii="宋体"/>
          <w:b/>
          <w:sz w:val="24"/>
        </w:rPr>
        <w:t>+15℃～＋30℃</w:t>
      </w:r>
      <w:r>
        <w:rPr>
          <w:rFonts w:hint="eastAsia" w:ascii="宋体"/>
          <w:sz w:val="24"/>
        </w:rPr>
        <w:t>和相对湿度小于</w:t>
      </w:r>
      <w:r>
        <w:rPr>
          <w:rFonts w:hint="eastAsia" w:ascii="宋体"/>
          <w:b/>
          <w:sz w:val="24"/>
        </w:rPr>
        <w:t>80％</w:t>
      </w:r>
      <w:r>
        <w:rPr>
          <w:rFonts w:hint="eastAsia" w:ascii="宋体"/>
          <w:sz w:val="24"/>
        </w:rPr>
        <w:t>的环境条件下运行。</w:t>
      </w:r>
      <w:r>
        <w:rPr>
          <w:rFonts w:hint="eastAsia" w:ascii="宋体"/>
          <w:b/>
          <w:sz w:val="24"/>
        </w:rPr>
        <w:t>能够连续正常工作。</w:t>
      </w:r>
    </w:p>
    <w:p>
      <w:pPr>
        <w:spacing w:line="360" w:lineRule="auto"/>
        <w:ind w:left="554" w:hanging="554" w:hangingChars="231"/>
        <w:rPr>
          <w:rFonts w:hint="eastAsia" w:ascii="宋体"/>
          <w:sz w:val="24"/>
        </w:rPr>
      </w:pPr>
      <w:r>
        <w:rPr>
          <w:rFonts w:hint="eastAsia" w:ascii="宋体"/>
          <w:sz w:val="24"/>
        </w:rPr>
        <w:t>3.3  配置符合中国有关标准要求的插头，如果没有这样的插头，则需提供适当的转换插座。</w:t>
      </w:r>
    </w:p>
    <w:p>
      <w:pPr>
        <w:spacing w:line="360" w:lineRule="auto"/>
        <w:ind w:left="554" w:hanging="554" w:hangingChars="231"/>
        <w:rPr>
          <w:rFonts w:hint="eastAsia" w:ascii="宋体"/>
          <w:sz w:val="24"/>
        </w:rPr>
      </w:pPr>
      <w:r>
        <w:rPr>
          <w:rFonts w:hint="eastAsia" w:ascii="宋体"/>
          <w:sz w:val="24"/>
        </w:rPr>
        <w:t>3.4  如产品达不到上述要求，投标人应注明其偏差。如仪器设备需要特殊工作条件（如水、电源、磁场强度、温度、湿度、动强度等）投标人应在投标书中加以说明。</w:t>
      </w:r>
    </w:p>
    <w:p>
      <w:pPr>
        <w:rPr>
          <w:rFonts w:hint="eastAsia" w:eastAsia="黑体"/>
          <w:b/>
          <w:bCs/>
          <w:kern w:val="44"/>
          <w:sz w:val="24"/>
        </w:rPr>
      </w:pPr>
    </w:p>
    <w:p>
      <w:pPr>
        <w:spacing w:before="156" w:beforeLines="50" w:after="156" w:afterLines="50" w:line="360" w:lineRule="auto"/>
        <w:ind w:left="601" w:hanging="601"/>
        <w:rPr>
          <w:rFonts w:hint="eastAsia" w:ascii="宋体"/>
          <w:b/>
          <w:sz w:val="28"/>
        </w:rPr>
      </w:pPr>
      <w:r>
        <w:rPr>
          <w:rFonts w:hint="eastAsia" w:ascii="宋体"/>
          <w:b/>
          <w:sz w:val="28"/>
        </w:rPr>
        <w:t>4、验收标准</w:t>
      </w:r>
    </w:p>
    <w:p>
      <w:pPr>
        <w:spacing w:after="312" w:afterLines="100" w:line="360" w:lineRule="auto"/>
        <w:rPr>
          <w:rFonts w:hint="eastAsia" w:ascii="宋体"/>
          <w:sz w:val="24"/>
        </w:rPr>
      </w:pPr>
      <w:r>
        <w:rPr>
          <w:rFonts w:hint="eastAsia" w:ascii="宋体"/>
          <w:sz w:val="24"/>
        </w:rPr>
        <w:t xml:space="preserve">除非在技术规格中另有说明，所有仪器、设备和系统按下列要求进行验收： </w:t>
      </w:r>
    </w:p>
    <w:p>
      <w:pPr>
        <w:spacing w:line="360" w:lineRule="auto"/>
        <w:ind w:left="554" w:hanging="554" w:hangingChars="231"/>
        <w:rPr>
          <w:rFonts w:hint="eastAsia" w:ascii="宋体"/>
          <w:sz w:val="24"/>
        </w:rPr>
      </w:pPr>
      <w:r>
        <w:rPr>
          <w:rFonts w:hint="eastAsia" w:ascii="宋体"/>
          <w:sz w:val="24"/>
        </w:rPr>
        <w:t>4.1  仪器设备运抵安装现场后，买方将与卖方共同开箱验收, 如卖方届时不派人来, 则验收结果应以买方的验收报告为最终验收结果。验收时发现短缺、破损, 买方有权要求卖方负责更换。</w:t>
      </w:r>
    </w:p>
    <w:p>
      <w:pPr>
        <w:spacing w:line="360" w:lineRule="auto"/>
        <w:ind w:left="554" w:hanging="554" w:hangingChars="231"/>
        <w:rPr>
          <w:rFonts w:hint="eastAsia" w:ascii="宋体"/>
          <w:sz w:val="24"/>
        </w:rPr>
      </w:pPr>
      <w:r>
        <w:rPr>
          <w:rFonts w:hint="eastAsia" w:ascii="宋体"/>
          <w:sz w:val="24"/>
        </w:rPr>
        <w:t xml:space="preserve">4.2  </w:t>
      </w:r>
      <w:r>
        <w:rPr>
          <w:rFonts w:hint="eastAsia"/>
          <w:sz w:val="24"/>
        </w:rPr>
        <w:t>验收标准以中标人提供的投标文件中所列的指标为准（该指标应不低于招标文件所要求的指标）。任何虚假指标响应一经发现即作废标，卖方必须承担由此给买方带来的一切经济损失和其它相关责任。</w:t>
      </w:r>
    </w:p>
    <w:p>
      <w:pPr>
        <w:spacing w:line="360" w:lineRule="auto"/>
        <w:ind w:left="554" w:hanging="554" w:hangingChars="231"/>
        <w:rPr>
          <w:rFonts w:hint="eastAsia" w:ascii="宋体"/>
          <w:sz w:val="24"/>
        </w:rPr>
      </w:pPr>
      <w:r>
        <w:rPr>
          <w:rFonts w:hint="eastAsia" w:ascii="宋体"/>
          <w:sz w:val="24"/>
        </w:rPr>
        <w:t>4.3  验收由采购人、中标人及相关人员依国家有关标准、合同及有关附件要求进行，验收完毕由采购人及中标人在验收报告上签名。</w:t>
      </w:r>
    </w:p>
    <w:p>
      <w:pPr>
        <w:pStyle w:val="4"/>
        <w:spacing w:line="360" w:lineRule="auto"/>
        <w:ind w:left="410" w:hanging="410" w:hangingChars="170"/>
        <w:rPr>
          <w:rFonts w:hint="eastAsia"/>
          <w:b/>
          <w:sz w:val="24"/>
          <w:szCs w:val="24"/>
        </w:rPr>
      </w:pPr>
    </w:p>
    <w:p>
      <w:pPr>
        <w:pStyle w:val="4"/>
        <w:spacing w:line="360" w:lineRule="auto"/>
        <w:ind w:left="410" w:hanging="410" w:hangingChars="170"/>
        <w:rPr>
          <w:rFonts w:hint="eastAsia"/>
          <w:b/>
          <w:sz w:val="24"/>
          <w:szCs w:val="24"/>
        </w:rPr>
      </w:pPr>
      <w:r>
        <w:rPr>
          <w:rFonts w:hint="eastAsia"/>
          <w:b/>
          <w:sz w:val="24"/>
          <w:szCs w:val="24"/>
        </w:rPr>
        <w:t>5、本技术规格书中标注“*”号的为实质性要求，不满足其投标将被拒绝。</w:t>
      </w:r>
    </w:p>
    <w:p>
      <w:pPr>
        <w:pStyle w:val="4"/>
        <w:spacing w:line="360" w:lineRule="auto"/>
        <w:rPr>
          <w:rFonts w:hint="eastAsia"/>
          <w:b/>
          <w:sz w:val="24"/>
          <w:szCs w:val="24"/>
        </w:rPr>
      </w:pPr>
    </w:p>
    <w:p>
      <w:pPr>
        <w:pStyle w:val="4"/>
        <w:spacing w:line="360" w:lineRule="auto"/>
        <w:rPr>
          <w:rFonts w:hint="eastAsia"/>
          <w:b/>
          <w:sz w:val="24"/>
          <w:szCs w:val="24"/>
        </w:rPr>
      </w:pPr>
      <w:r>
        <w:rPr>
          <w:rFonts w:hint="eastAsia"/>
          <w:b/>
          <w:sz w:val="24"/>
          <w:szCs w:val="24"/>
        </w:rPr>
        <w:t>6、如在具体技术规格中有本总则不一致之处，以具体技术规格中的要求为准。</w:t>
      </w:r>
    </w:p>
    <w:p>
      <w:pPr>
        <w:spacing w:after="156" w:afterLines="50"/>
        <w:ind w:left="601" w:hanging="601"/>
        <w:rPr>
          <w:rFonts w:hint="eastAsia" w:ascii="宋体"/>
          <w:b/>
          <w:sz w:val="28"/>
        </w:rPr>
      </w:pPr>
      <w:r>
        <w:rPr>
          <w:rFonts w:hint="eastAsia" w:ascii="宋体"/>
          <w:b/>
          <w:sz w:val="28"/>
        </w:rPr>
        <w:br w:type="page"/>
      </w:r>
      <w:r>
        <w:rPr>
          <w:rFonts w:hint="eastAsia" w:ascii="宋体"/>
          <w:b/>
          <w:sz w:val="28"/>
        </w:rPr>
        <w:t>三、具体技术规格</w:t>
      </w:r>
    </w:p>
    <w:p>
      <w:pPr>
        <w:spacing w:before="156" w:beforeLines="50" w:after="156" w:afterLines="50" w:line="360" w:lineRule="auto"/>
        <w:ind w:left="601" w:hanging="601"/>
        <w:rPr>
          <w:rFonts w:ascii="宋体"/>
          <w:b/>
          <w:sz w:val="24"/>
        </w:rPr>
      </w:pPr>
      <w:r>
        <w:rPr>
          <w:rFonts w:hint="eastAsia" w:ascii="宋体"/>
          <w:b/>
          <w:sz w:val="24"/>
        </w:rPr>
        <w:t>1.采购设备清单</w:t>
      </w:r>
    </w:p>
    <w:tbl>
      <w:tblPr>
        <w:tblStyle w:val="7"/>
        <w:tblW w:w="9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2085"/>
        <w:gridCol w:w="711"/>
        <w:gridCol w:w="711"/>
        <w:gridCol w:w="2951"/>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869" w:type="dxa"/>
            <w:shd w:val="clear" w:color="auto" w:fill="D9D9D9"/>
            <w:noWrap w:val="0"/>
            <w:vAlign w:val="center"/>
          </w:tcPr>
          <w:p>
            <w:pPr>
              <w:spacing w:line="360" w:lineRule="auto"/>
              <w:jc w:val="center"/>
              <w:textAlignment w:val="center"/>
              <w:rPr>
                <w:rFonts w:hint="eastAsia" w:ascii="宋体" w:hAnsi="宋体" w:cs="宋体"/>
                <w:bCs/>
                <w:sz w:val="24"/>
              </w:rPr>
            </w:pPr>
            <w:r>
              <w:rPr>
                <w:rFonts w:hint="eastAsia" w:ascii="宋体" w:hAnsi="宋体" w:cs="宋体"/>
                <w:b/>
                <w:sz w:val="24"/>
              </w:rPr>
              <w:t>序号</w:t>
            </w:r>
          </w:p>
        </w:tc>
        <w:tc>
          <w:tcPr>
            <w:tcW w:w="2085" w:type="dxa"/>
            <w:shd w:val="clear" w:color="auto" w:fill="D9D9D9"/>
            <w:noWrap w:val="0"/>
            <w:vAlign w:val="center"/>
          </w:tcPr>
          <w:p>
            <w:pPr>
              <w:spacing w:line="360" w:lineRule="auto"/>
              <w:jc w:val="center"/>
              <w:textAlignment w:val="center"/>
              <w:rPr>
                <w:rFonts w:hint="eastAsia" w:ascii="宋体" w:hAnsi="宋体" w:cs="宋体"/>
                <w:bCs/>
                <w:sz w:val="24"/>
              </w:rPr>
            </w:pPr>
            <w:r>
              <w:rPr>
                <w:rFonts w:hint="eastAsia" w:ascii="宋体" w:hAnsi="宋体" w:cs="宋体"/>
                <w:b/>
                <w:sz w:val="24"/>
              </w:rPr>
              <w:t>系统名称</w:t>
            </w:r>
          </w:p>
        </w:tc>
        <w:tc>
          <w:tcPr>
            <w:tcW w:w="711" w:type="dxa"/>
            <w:shd w:val="clear" w:color="auto" w:fill="D9D9D9"/>
            <w:noWrap w:val="0"/>
            <w:vAlign w:val="center"/>
          </w:tcPr>
          <w:p>
            <w:pPr>
              <w:spacing w:line="360" w:lineRule="auto"/>
              <w:jc w:val="center"/>
              <w:textAlignment w:val="center"/>
              <w:rPr>
                <w:rFonts w:hint="eastAsia" w:ascii="宋体" w:hAnsi="宋体" w:cs="宋体"/>
                <w:bCs/>
                <w:sz w:val="24"/>
              </w:rPr>
            </w:pPr>
            <w:r>
              <w:rPr>
                <w:rFonts w:hint="eastAsia" w:ascii="宋体" w:hAnsi="宋体" w:cs="宋体"/>
                <w:b/>
                <w:sz w:val="24"/>
              </w:rPr>
              <w:t>数量</w:t>
            </w:r>
          </w:p>
        </w:tc>
        <w:tc>
          <w:tcPr>
            <w:tcW w:w="711" w:type="dxa"/>
            <w:shd w:val="clear" w:color="auto" w:fill="D9D9D9"/>
            <w:noWrap w:val="0"/>
            <w:vAlign w:val="top"/>
          </w:tcPr>
          <w:p>
            <w:pPr>
              <w:spacing w:line="360" w:lineRule="auto"/>
              <w:jc w:val="center"/>
              <w:textAlignment w:val="center"/>
              <w:rPr>
                <w:rFonts w:hint="eastAsia" w:ascii="宋体" w:hAnsi="宋体" w:cs="宋体"/>
                <w:b/>
                <w:sz w:val="24"/>
              </w:rPr>
            </w:pPr>
            <w:r>
              <w:rPr>
                <w:rFonts w:hint="eastAsia" w:ascii="宋体" w:hAnsi="宋体" w:cs="宋体"/>
                <w:b/>
                <w:sz w:val="24"/>
              </w:rPr>
              <w:t>单位</w:t>
            </w:r>
          </w:p>
        </w:tc>
        <w:tc>
          <w:tcPr>
            <w:tcW w:w="2951" w:type="dxa"/>
            <w:shd w:val="clear" w:color="auto" w:fill="D9D9D9"/>
            <w:noWrap w:val="0"/>
            <w:vAlign w:val="center"/>
          </w:tcPr>
          <w:p>
            <w:pPr>
              <w:spacing w:line="360" w:lineRule="auto"/>
              <w:jc w:val="center"/>
              <w:textAlignment w:val="center"/>
              <w:rPr>
                <w:rFonts w:hint="eastAsia" w:ascii="宋体" w:hAnsi="宋体" w:cs="宋体"/>
                <w:bCs/>
                <w:sz w:val="24"/>
              </w:rPr>
            </w:pPr>
            <w:r>
              <w:rPr>
                <w:rFonts w:hint="eastAsia" w:ascii="宋体" w:hAnsi="宋体" w:cs="宋体"/>
                <w:b/>
                <w:sz w:val="24"/>
              </w:rPr>
              <w:t>备注</w:t>
            </w:r>
          </w:p>
        </w:tc>
        <w:tc>
          <w:tcPr>
            <w:tcW w:w="1941" w:type="dxa"/>
            <w:shd w:val="clear" w:color="auto" w:fill="D9D9D9"/>
            <w:noWrap w:val="0"/>
            <w:vAlign w:val="center"/>
          </w:tcPr>
          <w:p>
            <w:pPr>
              <w:spacing w:line="360" w:lineRule="auto"/>
              <w:jc w:val="center"/>
              <w:textAlignment w:val="center"/>
              <w:rPr>
                <w:rFonts w:hint="eastAsia" w:ascii="宋体" w:hAnsi="宋体" w:cs="宋体"/>
                <w:bCs/>
                <w:sz w:val="24"/>
              </w:rPr>
            </w:pPr>
            <w:r>
              <w:rPr>
                <w:rFonts w:hint="eastAsia" w:ascii="宋体" w:hAnsi="宋体" w:cs="宋体"/>
                <w:b/>
                <w:bCs/>
                <w:sz w:val="24"/>
              </w:rPr>
              <w:t>是否是核心产品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869" w:type="dxa"/>
            <w:noWrap w:val="0"/>
            <w:vAlign w:val="center"/>
          </w:tcPr>
          <w:p>
            <w:pPr>
              <w:spacing w:line="360" w:lineRule="auto"/>
              <w:jc w:val="center"/>
              <w:textAlignment w:val="center"/>
              <w:rPr>
                <w:rFonts w:hint="eastAsia" w:ascii="宋体" w:hAnsi="宋体" w:cs="宋体"/>
                <w:sz w:val="24"/>
              </w:rPr>
            </w:pPr>
            <w:r>
              <w:rPr>
                <w:rFonts w:hint="eastAsia" w:ascii="宋体" w:hAnsi="宋体" w:cs="宋体"/>
                <w:sz w:val="24"/>
              </w:rPr>
              <w:t>1</w:t>
            </w:r>
          </w:p>
        </w:tc>
        <w:tc>
          <w:tcPr>
            <w:tcW w:w="2085" w:type="dxa"/>
            <w:noWrap w:val="0"/>
            <w:vAlign w:val="center"/>
          </w:tcPr>
          <w:p>
            <w:pPr>
              <w:spacing w:line="360" w:lineRule="auto"/>
              <w:jc w:val="center"/>
              <w:textAlignment w:val="center"/>
              <w:rPr>
                <w:rFonts w:hint="eastAsia" w:ascii="宋体" w:hAnsi="宋体" w:cs="宋体"/>
                <w:sz w:val="24"/>
              </w:rPr>
            </w:pPr>
            <w:r>
              <w:rPr>
                <w:rFonts w:hint="eastAsia" w:ascii="宋体" w:hAnsi="宋体" w:cs="宋体"/>
                <w:sz w:val="24"/>
              </w:rPr>
              <w:t>机架式服务器1</w:t>
            </w:r>
          </w:p>
        </w:tc>
        <w:tc>
          <w:tcPr>
            <w:tcW w:w="711" w:type="dxa"/>
            <w:noWrap w:val="0"/>
            <w:vAlign w:val="center"/>
          </w:tcPr>
          <w:p>
            <w:pPr>
              <w:spacing w:line="360" w:lineRule="auto"/>
              <w:jc w:val="center"/>
              <w:textAlignment w:val="center"/>
              <w:rPr>
                <w:rFonts w:hint="eastAsia" w:ascii="宋体" w:hAnsi="宋体" w:cs="宋体"/>
                <w:sz w:val="24"/>
              </w:rPr>
            </w:pPr>
            <w:r>
              <w:rPr>
                <w:rFonts w:hint="eastAsia" w:ascii="宋体" w:hAnsi="宋体" w:cs="宋体"/>
                <w:sz w:val="24"/>
              </w:rPr>
              <w:t>2</w:t>
            </w:r>
          </w:p>
        </w:tc>
        <w:tc>
          <w:tcPr>
            <w:tcW w:w="711" w:type="dxa"/>
            <w:noWrap w:val="0"/>
            <w:vAlign w:val="top"/>
          </w:tcPr>
          <w:p>
            <w:pPr>
              <w:spacing w:line="360" w:lineRule="auto"/>
              <w:jc w:val="center"/>
              <w:textAlignment w:val="center"/>
              <w:rPr>
                <w:rFonts w:hint="eastAsia" w:ascii="宋体" w:hAnsi="宋体" w:cs="宋体"/>
                <w:sz w:val="24"/>
              </w:rPr>
            </w:pPr>
            <w:r>
              <w:rPr>
                <w:rFonts w:hint="eastAsia" w:ascii="宋体" w:hAnsi="宋体" w:cs="宋体"/>
                <w:sz w:val="24"/>
              </w:rPr>
              <w:t>台</w:t>
            </w:r>
          </w:p>
        </w:tc>
        <w:tc>
          <w:tcPr>
            <w:tcW w:w="2951" w:type="dxa"/>
            <w:noWrap w:val="0"/>
            <w:vAlign w:val="center"/>
          </w:tcPr>
          <w:p>
            <w:pPr>
              <w:spacing w:line="360" w:lineRule="auto"/>
              <w:jc w:val="center"/>
              <w:textAlignment w:val="center"/>
              <w:rPr>
                <w:rFonts w:hint="eastAsia" w:ascii="宋体" w:hAnsi="宋体" w:cs="宋体"/>
                <w:sz w:val="24"/>
              </w:rPr>
            </w:pPr>
            <w:r>
              <w:rPr>
                <w:rFonts w:hint="eastAsia" w:ascii="宋体" w:hAnsi="宋体" w:cs="宋体"/>
                <w:sz w:val="24"/>
              </w:rPr>
              <w:t>具体需求见技术指标要求</w:t>
            </w:r>
          </w:p>
        </w:tc>
        <w:tc>
          <w:tcPr>
            <w:tcW w:w="1941" w:type="dxa"/>
            <w:noWrap w:val="0"/>
            <w:vAlign w:val="center"/>
          </w:tcPr>
          <w:p>
            <w:pPr>
              <w:spacing w:line="360" w:lineRule="auto"/>
              <w:jc w:val="center"/>
              <w:textAlignment w:val="center"/>
              <w:rPr>
                <w:rFonts w:hint="eastAsia" w:ascii="宋体" w:hAnsi="宋体" w:cs="宋体"/>
                <w:sz w:val="24"/>
              </w:rPr>
            </w:pPr>
            <w:r>
              <w:rPr>
                <w:rFonts w:hint="eastAsia" w:ascii="宋体" w:hAnsi="宋体" w:cs="宋体"/>
                <w:sz w:val="24"/>
              </w:rPr>
              <w:t>非核心产品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869" w:type="dxa"/>
            <w:noWrap w:val="0"/>
            <w:vAlign w:val="center"/>
          </w:tcPr>
          <w:p>
            <w:pPr>
              <w:spacing w:line="360" w:lineRule="auto"/>
              <w:jc w:val="center"/>
              <w:textAlignment w:val="center"/>
              <w:rPr>
                <w:rFonts w:hint="eastAsia" w:ascii="宋体" w:hAnsi="宋体" w:cs="宋体"/>
                <w:sz w:val="24"/>
              </w:rPr>
            </w:pPr>
            <w:r>
              <w:rPr>
                <w:rFonts w:hint="eastAsia" w:ascii="宋体" w:hAnsi="宋体" w:cs="宋体"/>
                <w:sz w:val="24"/>
              </w:rPr>
              <w:t>2</w:t>
            </w:r>
          </w:p>
        </w:tc>
        <w:tc>
          <w:tcPr>
            <w:tcW w:w="2085" w:type="dxa"/>
            <w:noWrap w:val="0"/>
            <w:vAlign w:val="center"/>
          </w:tcPr>
          <w:p>
            <w:pPr>
              <w:spacing w:line="360" w:lineRule="auto"/>
              <w:jc w:val="center"/>
              <w:textAlignment w:val="center"/>
              <w:rPr>
                <w:rFonts w:hint="eastAsia" w:ascii="宋体" w:hAnsi="宋体" w:cs="宋体"/>
                <w:sz w:val="24"/>
              </w:rPr>
            </w:pPr>
            <w:r>
              <w:rPr>
                <w:rFonts w:hint="eastAsia" w:ascii="宋体" w:hAnsi="宋体" w:cs="宋体"/>
                <w:sz w:val="24"/>
              </w:rPr>
              <w:t>机架式服务器2</w:t>
            </w:r>
          </w:p>
        </w:tc>
        <w:tc>
          <w:tcPr>
            <w:tcW w:w="711" w:type="dxa"/>
            <w:noWrap w:val="0"/>
            <w:vAlign w:val="center"/>
          </w:tcPr>
          <w:p>
            <w:pPr>
              <w:spacing w:line="360" w:lineRule="auto"/>
              <w:jc w:val="center"/>
              <w:textAlignment w:val="center"/>
              <w:rPr>
                <w:rFonts w:hint="eastAsia" w:ascii="宋体" w:hAnsi="宋体" w:cs="宋体"/>
                <w:sz w:val="24"/>
              </w:rPr>
            </w:pPr>
            <w:r>
              <w:rPr>
                <w:rFonts w:hint="eastAsia" w:ascii="宋体" w:hAnsi="宋体" w:cs="宋体"/>
                <w:sz w:val="24"/>
              </w:rPr>
              <w:t>2</w:t>
            </w:r>
          </w:p>
        </w:tc>
        <w:tc>
          <w:tcPr>
            <w:tcW w:w="711" w:type="dxa"/>
            <w:noWrap w:val="0"/>
            <w:vAlign w:val="top"/>
          </w:tcPr>
          <w:p>
            <w:pPr>
              <w:spacing w:line="360" w:lineRule="auto"/>
              <w:jc w:val="center"/>
              <w:textAlignment w:val="center"/>
              <w:rPr>
                <w:rFonts w:hint="eastAsia" w:ascii="宋体" w:hAnsi="宋体" w:cs="宋体"/>
                <w:sz w:val="24"/>
              </w:rPr>
            </w:pPr>
            <w:r>
              <w:rPr>
                <w:rFonts w:hint="eastAsia" w:ascii="宋体" w:hAnsi="宋体" w:cs="宋体"/>
                <w:sz w:val="24"/>
              </w:rPr>
              <w:t>台</w:t>
            </w:r>
          </w:p>
        </w:tc>
        <w:tc>
          <w:tcPr>
            <w:tcW w:w="2951" w:type="dxa"/>
            <w:noWrap w:val="0"/>
            <w:vAlign w:val="top"/>
          </w:tcPr>
          <w:p>
            <w:pPr>
              <w:spacing w:line="360" w:lineRule="auto"/>
              <w:jc w:val="center"/>
              <w:textAlignment w:val="center"/>
              <w:rPr>
                <w:rFonts w:hint="eastAsia" w:ascii="宋体" w:hAnsi="宋体" w:cs="宋体"/>
                <w:sz w:val="24"/>
              </w:rPr>
            </w:pPr>
            <w:r>
              <w:rPr>
                <w:rFonts w:hint="eastAsia" w:ascii="宋体" w:hAnsi="宋体" w:cs="宋体"/>
                <w:sz w:val="24"/>
              </w:rPr>
              <w:t>具体需求见技术指标要求</w:t>
            </w:r>
          </w:p>
        </w:tc>
        <w:tc>
          <w:tcPr>
            <w:tcW w:w="1941" w:type="dxa"/>
            <w:noWrap w:val="0"/>
            <w:vAlign w:val="top"/>
          </w:tcPr>
          <w:p>
            <w:pPr>
              <w:spacing w:line="360" w:lineRule="auto"/>
              <w:jc w:val="center"/>
              <w:textAlignment w:val="center"/>
              <w:rPr>
                <w:rFonts w:hint="eastAsia" w:ascii="宋体" w:hAnsi="宋体" w:cs="宋体"/>
                <w:sz w:val="24"/>
              </w:rPr>
            </w:pPr>
            <w:r>
              <w:rPr>
                <w:rFonts w:hint="eastAsia" w:ascii="宋体" w:hAnsi="宋体" w:cs="宋体"/>
                <w:sz w:val="24"/>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869" w:type="dxa"/>
            <w:noWrap w:val="0"/>
            <w:vAlign w:val="center"/>
          </w:tcPr>
          <w:p>
            <w:pPr>
              <w:spacing w:line="360" w:lineRule="auto"/>
              <w:jc w:val="center"/>
              <w:textAlignment w:val="center"/>
              <w:rPr>
                <w:rFonts w:hint="eastAsia" w:ascii="宋体" w:hAnsi="宋体" w:cs="宋体"/>
                <w:sz w:val="24"/>
              </w:rPr>
            </w:pPr>
            <w:r>
              <w:rPr>
                <w:rFonts w:hint="eastAsia" w:ascii="宋体" w:hAnsi="宋体" w:cs="宋体"/>
                <w:sz w:val="24"/>
              </w:rPr>
              <w:t>3</w:t>
            </w:r>
          </w:p>
        </w:tc>
        <w:tc>
          <w:tcPr>
            <w:tcW w:w="2085" w:type="dxa"/>
            <w:noWrap w:val="0"/>
            <w:vAlign w:val="center"/>
          </w:tcPr>
          <w:p>
            <w:pPr>
              <w:spacing w:line="360" w:lineRule="auto"/>
              <w:jc w:val="center"/>
              <w:textAlignment w:val="center"/>
              <w:rPr>
                <w:rFonts w:hint="eastAsia" w:ascii="宋体" w:hAnsi="宋体" w:cs="宋体"/>
                <w:sz w:val="24"/>
              </w:rPr>
            </w:pPr>
            <w:r>
              <w:rPr>
                <w:rFonts w:hint="eastAsia" w:ascii="宋体" w:hAnsi="宋体" w:cs="宋体"/>
                <w:sz w:val="24"/>
              </w:rPr>
              <w:t>机架式服务器3</w:t>
            </w:r>
          </w:p>
        </w:tc>
        <w:tc>
          <w:tcPr>
            <w:tcW w:w="711" w:type="dxa"/>
            <w:noWrap w:val="0"/>
            <w:vAlign w:val="center"/>
          </w:tcPr>
          <w:p>
            <w:pPr>
              <w:spacing w:line="360" w:lineRule="auto"/>
              <w:jc w:val="center"/>
              <w:textAlignment w:val="center"/>
              <w:rPr>
                <w:rFonts w:hint="eastAsia" w:ascii="宋体" w:hAnsi="宋体" w:cs="宋体"/>
                <w:sz w:val="24"/>
              </w:rPr>
            </w:pPr>
            <w:r>
              <w:rPr>
                <w:rFonts w:hint="eastAsia" w:ascii="宋体" w:hAnsi="宋体" w:cs="宋体"/>
                <w:sz w:val="24"/>
              </w:rPr>
              <w:t>3</w:t>
            </w:r>
          </w:p>
        </w:tc>
        <w:tc>
          <w:tcPr>
            <w:tcW w:w="711" w:type="dxa"/>
            <w:noWrap w:val="0"/>
            <w:vAlign w:val="top"/>
          </w:tcPr>
          <w:p>
            <w:pPr>
              <w:spacing w:line="360" w:lineRule="auto"/>
              <w:jc w:val="center"/>
              <w:textAlignment w:val="center"/>
              <w:rPr>
                <w:rFonts w:hint="eastAsia" w:ascii="宋体" w:hAnsi="宋体" w:cs="宋体"/>
                <w:sz w:val="24"/>
              </w:rPr>
            </w:pPr>
            <w:r>
              <w:rPr>
                <w:rFonts w:hint="eastAsia" w:ascii="宋体" w:hAnsi="宋体" w:cs="宋体"/>
                <w:sz w:val="24"/>
              </w:rPr>
              <w:t>台</w:t>
            </w:r>
          </w:p>
        </w:tc>
        <w:tc>
          <w:tcPr>
            <w:tcW w:w="2951" w:type="dxa"/>
            <w:noWrap w:val="0"/>
            <w:vAlign w:val="top"/>
          </w:tcPr>
          <w:p>
            <w:pPr>
              <w:spacing w:line="360" w:lineRule="auto"/>
              <w:jc w:val="center"/>
              <w:textAlignment w:val="center"/>
              <w:rPr>
                <w:rFonts w:hint="eastAsia" w:ascii="宋体" w:hAnsi="宋体" w:cs="宋体"/>
                <w:sz w:val="24"/>
              </w:rPr>
            </w:pPr>
            <w:r>
              <w:rPr>
                <w:rFonts w:hint="eastAsia" w:ascii="宋体" w:hAnsi="宋体" w:cs="宋体"/>
                <w:sz w:val="24"/>
              </w:rPr>
              <w:t>具体需求见技术指标要求</w:t>
            </w:r>
          </w:p>
        </w:tc>
        <w:tc>
          <w:tcPr>
            <w:tcW w:w="1941" w:type="dxa"/>
            <w:noWrap w:val="0"/>
            <w:vAlign w:val="top"/>
          </w:tcPr>
          <w:p>
            <w:pPr>
              <w:spacing w:line="360" w:lineRule="auto"/>
              <w:jc w:val="center"/>
              <w:textAlignment w:val="center"/>
              <w:rPr>
                <w:rFonts w:hint="eastAsia" w:ascii="宋体" w:hAnsi="宋体" w:cs="宋体"/>
                <w:sz w:val="24"/>
              </w:rPr>
            </w:pPr>
            <w:r>
              <w:rPr>
                <w:rFonts w:hint="eastAsia" w:ascii="宋体" w:hAnsi="宋体" w:cs="宋体"/>
                <w:sz w:val="24"/>
              </w:rPr>
              <w:t>非核心产品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869" w:type="dxa"/>
            <w:noWrap w:val="0"/>
            <w:vAlign w:val="center"/>
          </w:tcPr>
          <w:p>
            <w:pPr>
              <w:spacing w:line="360" w:lineRule="auto"/>
              <w:jc w:val="center"/>
              <w:textAlignment w:val="center"/>
              <w:rPr>
                <w:rFonts w:hint="eastAsia" w:ascii="宋体" w:hAnsi="宋体" w:cs="宋体"/>
                <w:sz w:val="24"/>
              </w:rPr>
            </w:pPr>
            <w:r>
              <w:rPr>
                <w:rFonts w:hint="eastAsia" w:ascii="宋体" w:hAnsi="宋体" w:cs="宋体"/>
                <w:sz w:val="24"/>
              </w:rPr>
              <w:t>4</w:t>
            </w:r>
          </w:p>
        </w:tc>
        <w:tc>
          <w:tcPr>
            <w:tcW w:w="2085" w:type="dxa"/>
            <w:noWrap w:val="0"/>
            <w:vAlign w:val="center"/>
          </w:tcPr>
          <w:p>
            <w:pPr>
              <w:spacing w:line="360" w:lineRule="auto"/>
              <w:jc w:val="center"/>
              <w:textAlignment w:val="center"/>
              <w:rPr>
                <w:rFonts w:hint="eastAsia" w:ascii="宋体" w:hAnsi="宋体" w:cs="宋体"/>
                <w:sz w:val="24"/>
              </w:rPr>
            </w:pPr>
            <w:r>
              <w:rPr>
                <w:rFonts w:hint="eastAsia" w:ascii="宋体" w:hAnsi="宋体" w:cs="宋体"/>
                <w:sz w:val="24"/>
              </w:rPr>
              <w:t>工作站</w:t>
            </w:r>
          </w:p>
        </w:tc>
        <w:tc>
          <w:tcPr>
            <w:tcW w:w="711" w:type="dxa"/>
            <w:noWrap w:val="0"/>
            <w:vAlign w:val="center"/>
          </w:tcPr>
          <w:p>
            <w:pPr>
              <w:spacing w:line="360" w:lineRule="auto"/>
              <w:jc w:val="center"/>
              <w:textAlignment w:val="center"/>
              <w:rPr>
                <w:rFonts w:hint="eastAsia" w:ascii="宋体" w:hAnsi="宋体" w:cs="宋体"/>
                <w:sz w:val="24"/>
              </w:rPr>
            </w:pPr>
            <w:r>
              <w:rPr>
                <w:rFonts w:hint="eastAsia" w:ascii="宋体" w:hAnsi="宋体" w:cs="宋体"/>
                <w:sz w:val="24"/>
              </w:rPr>
              <w:t>6</w:t>
            </w:r>
          </w:p>
        </w:tc>
        <w:tc>
          <w:tcPr>
            <w:tcW w:w="711" w:type="dxa"/>
            <w:noWrap w:val="0"/>
            <w:vAlign w:val="top"/>
          </w:tcPr>
          <w:p>
            <w:pPr>
              <w:spacing w:line="360" w:lineRule="auto"/>
              <w:jc w:val="center"/>
              <w:textAlignment w:val="center"/>
              <w:rPr>
                <w:rFonts w:hint="eastAsia" w:ascii="宋体" w:hAnsi="宋体" w:cs="宋体"/>
                <w:sz w:val="24"/>
              </w:rPr>
            </w:pPr>
            <w:r>
              <w:rPr>
                <w:rFonts w:hint="eastAsia" w:ascii="宋体" w:hAnsi="宋体" w:cs="宋体"/>
                <w:sz w:val="24"/>
              </w:rPr>
              <w:t>台</w:t>
            </w:r>
          </w:p>
        </w:tc>
        <w:tc>
          <w:tcPr>
            <w:tcW w:w="2951" w:type="dxa"/>
            <w:noWrap w:val="0"/>
            <w:vAlign w:val="top"/>
          </w:tcPr>
          <w:p>
            <w:pPr>
              <w:spacing w:line="360" w:lineRule="auto"/>
              <w:jc w:val="center"/>
              <w:textAlignment w:val="center"/>
              <w:rPr>
                <w:rFonts w:hint="eastAsia" w:ascii="宋体" w:hAnsi="宋体" w:cs="宋体"/>
                <w:sz w:val="24"/>
              </w:rPr>
            </w:pPr>
            <w:r>
              <w:rPr>
                <w:rFonts w:hint="eastAsia" w:ascii="宋体" w:hAnsi="宋体" w:cs="宋体"/>
                <w:sz w:val="24"/>
              </w:rPr>
              <w:t>具体需求见技术指标要求</w:t>
            </w:r>
          </w:p>
        </w:tc>
        <w:tc>
          <w:tcPr>
            <w:tcW w:w="1941" w:type="dxa"/>
            <w:noWrap w:val="0"/>
            <w:vAlign w:val="center"/>
          </w:tcPr>
          <w:p>
            <w:pPr>
              <w:spacing w:line="360" w:lineRule="auto"/>
              <w:jc w:val="center"/>
              <w:textAlignment w:val="center"/>
              <w:rPr>
                <w:rFonts w:hint="eastAsia" w:ascii="宋体" w:hAnsi="宋体" w:cs="宋体"/>
                <w:sz w:val="24"/>
              </w:rPr>
            </w:pPr>
            <w:r>
              <w:rPr>
                <w:rFonts w:hint="eastAsia" w:ascii="宋体" w:hAnsi="宋体" w:cs="宋体"/>
                <w:sz w:val="24"/>
              </w:rPr>
              <w:t>非核心产品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869" w:type="dxa"/>
            <w:noWrap w:val="0"/>
            <w:vAlign w:val="center"/>
          </w:tcPr>
          <w:p>
            <w:pPr>
              <w:spacing w:line="360" w:lineRule="auto"/>
              <w:jc w:val="center"/>
              <w:textAlignment w:val="center"/>
              <w:rPr>
                <w:rFonts w:hint="eastAsia" w:ascii="宋体" w:hAnsi="宋体" w:cs="宋体"/>
                <w:sz w:val="24"/>
              </w:rPr>
            </w:pPr>
            <w:r>
              <w:rPr>
                <w:rFonts w:hint="eastAsia" w:ascii="宋体" w:hAnsi="宋体" w:cs="宋体"/>
                <w:sz w:val="24"/>
              </w:rPr>
              <w:t>5</w:t>
            </w:r>
          </w:p>
        </w:tc>
        <w:tc>
          <w:tcPr>
            <w:tcW w:w="2085" w:type="dxa"/>
            <w:noWrap w:val="0"/>
            <w:vAlign w:val="center"/>
          </w:tcPr>
          <w:p>
            <w:pPr>
              <w:spacing w:line="360" w:lineRule="auto"/>
              <w:jc w:val="center"/>
              <w:textAlignment w:val="center"/>
              <w:rPr>
                <w:rFonts w:hint="eastAsia" w:ascii="宋体" w:hAnsi="宋体" w:cs="宋体"/>
                <w:sz w:val="24"/>
              </w:rPr>
            </w:pPr>
            <w:r>
              <w:rPr>
                <w:rFonts w:hint="eastAsia" w:ascii="宋体" w:hAnsi="宋体" w:cs="宋体"/>
                <w:sz w:val="24"/>
              </w:rPr>
              <w:t>交换机</w:t>
            </w:r>
          </w:p>
        </w:tc>
        <w:tc>
          <w:tcPr>
            <w:tcW w:w="711" w:type="dxa"/>
            <w:noWrap w:val="0"/>
            <w:vAlign w:val="center"/>
          </w:tcPr>
          <w:p>
            <w:pPr>
              <w:spacing w:line="360" w:lineRule="auto"/>
              <w:jc w:val="center"/>
              <w:textAlignment w:val="center"/>
              <w:rPr>
                <w:rFonts w:hint="eastAsia" w:ascii="宋体" w:hAnsi="宋体" w:cs="宋体"/>
                <w:sz w:val="24"/>
              </w:rPr>
            </w:pPr>
            <w:r>
              <w:rPr>
                <w:rFonts w:hint="eastAsia" w:ascii="宋体" w:hAnsi="宋体" w:cs="宋体"/>
                <w:sz w:val="24"/>
              </w:rPr>
              <w:t>2</w:t>
            </w:r>
          </w:p>
        </w:tc>
        <w:tc>
          <w:tcPr>
            <w:tcW w:w="711" w:type="dxa"/>
            <w:noWrap w:val="0"/>
            <w:vAlign w:val="top"/>
          </w:tcPr>
          <w:p>
            <w:pPr>
              <w:spacing w:line="360" w:lineRule="auto"/>
              <w:jc w:val="center"/>
              <w:textAlignment w:val="center"/>
              <w:rPr>
                <w:rFonts w:hint="eastAsia" w:ascii="宋体" w:hAnsi="宋体" w:cs="宋体"/>
                <w:sz w:val="24"/>
              </w:rPr>
            </w:pPr>
            <w:r>
              <w:rPr>
                <w:rFonts w:hint="eastAsia" w:ascii="宋体" w:hAnsi="宋体" w:cs="宋体"/>
                <w:sz w:val="24"/>
              </w:rPr>
              <w:t>台</w:t>
            </w:r>
          </w:p>
        </w:tc>
        <w:tc>
          <w:tcPr>
            <w:tcW w:w="2951" w:type="dxa"/>
            <w:noWrap w:val="0"/>
            <w:vAlign w:val="top"/>
          </w:tcPr>
          <w:p>
            <w:pPr>
              <w:spacing w:line="360" w:lineRule="auto"/>
              <w:jc w:val="center"/>
              <w:textAlignment w:val="center"/>
              <w:rPr>
                <w:rFonts w:hint="eastAsia" w:ascii="宋体" w:hAnsi="宋体" w:cs="宋体"/>
                <w:sz w:val="24"/>
              </w:rPr>
            </w:pPr>
            <w:r>
              <w:rPr>
                <w:rFonts w:hint="eastAsia" w:ascii="宋体" w:hAnsi="宋体" w:cs="宋体"/>
                <w:sz w:val="24"/>
              </w:rPr>
              <w:t>具体需求见技术指标要求</w:t>
            </w:r>
          </w:p>
        </w:tc>
        <w:tc>
          <w:tcPr>
            <w:tcW w:w="1941" w:type="dxa"/>
            <w:noWrap w:val="0"/>
            <w:vAlign w:val="center"/>
          </w:tcPr>
          <w:p>
            <w:pPr>
              <w:spacing w:line="360" w:lineRule="auto"/>
              <w:jc w:val="center"/>
              <w:textAlignment w:val="center"/>
              <w:rPr>
                <w:rFonts w:hint="eastAsia" w:ascii="宋体" w:hAnsi="宋体" w:cs="宋体"/>
                <w:sz w:val="24"/>
              </w:rPr>
            </w:pPr>
            <w:r>
              <w:rPr>
                <w:rFonts w:hint="eastAsia" w:ascii="宋体" w:hAnsi="宋体" w:cs="宋体"/>
                <w:sz w:val="24"/>
              </w:rPr>
              <w:t>非核心产品</w:t>
            </w:r>
          </w:p>
        </w:tc>
      </w:tr>
    </w:tbl>
    <w:p>
      <w:pPr>
        <w:spacing w:before="156" w:beforeLines="50" w:after="156" w:afterLines="50" w:line="360" w:lineRule="auto"/>
        <w:rPr>
          <w:rFonts w:hint="eastAsia" w:ascii="宋体"/>
          <w:b/>
          <w:sz w:val="24"/>
        </w:rPr>
      </w:pPr>
      <w:r>
        <w:rPr>
          <w:rFonts w:hint="eastAsia" w:ascii="宋体"/>
          <w:b/>
          <w:sz w:val="24"/>
        </w:rPr>
        <w:t>2.产品技术指标要求</w:t>
      </w:r>
    </w:p>
    <w:p>
      <w:pPr>
        <w:spacing w:line="360" w:lineRule="auto"/>
        <w:rPr>
          <w:rFonts w:hint="eastAsia" w:ascii="宋体" w:hAnsi="宋体" w:cs="宋体"/>
          <w:sz w:val="24"/>
        </w:rPr>
      </w:pPr>
      <w:r>
        <w:rPr>
          <w:rFonts w:hint="eastAsia" w:ascii="宋体" w:hAnsi="宋体" w:cs="宋体"/>
          <w:sz w:val="24"/>
        </w:rPr>
        <w:t>①重要性分为“*”、“#”和“△”。</w:t>
      </w:r>
    </w:p>
    <w:p>
      <w:pPr>
        <w:spacing w:line="360" w:lineRule="auto"/>
        <w:rPr>
          <w:rFonts w:hint="eastAsia" w:ascii="宋体" w:hAnsi="宋体" w:cs="宋体"/>
          <w:sz w:val="24"/>
        </w:rPr>
      </w:pPr>
      <w:r>
        <w:rPr>
          <w:rFonts w:hint="eastAsia" w:ascii="宋体" w:hAnsi="宋体" w:cs="宋体"/>
          <w:sz w:val="24"/>
        </w:rPr>
        <w:t>*代表实质性指标，不满足该指标项将导致投标被拒绝，#代表重要指标，△则表示一般指标项。</w:t>
      </w:r>
    </w:p>
    <w:p>
      <w:pPr>
        <w:spacing w:line="360" w:lineRule="auto"/>
        <w:rPr>
          <w:rFonts w:ascii="宋体" w:hAnsi="宋体" w:cs="宋体"/>
          <w:sz w:val="24"/>
        </w:rPr>
      </w:pPr>
      <w:r>
        <w:rPr>
          <w:rFonts w:hint="eastAsia" w:ascii="宋体" w:hAnsi="宋体" w:cs="宋体"/>
          <w:sz w:val="24"/>
        </w:rPr>
        <w:t>②“证明材料要求”项可填“是”和“否”。填“是”的，投标人须按“服务要求标准”提供相关证明材料。证明材料可以使用生产厂家官方网站截图或产品白皮书或第三方机构检验报告或其他相关证明材料，未提供有效证明材料或证明材料中内容与所填报指标不一致的，该指标按不满足处理。</w:t>
      </w:r>
    </w:p>
    <w:p>
      <w:pPr>
        <w:pStyle w:val="3"/>
        <w:spacing w:line="360" w:lineRule="auto"/>
        <w:jc w:val="left"/>
        <w:rPr>
          <w:rFonts w:hint="eastAsia" w:ascii="宋体" w:hAnsi="宋体" w:cs="宋体"/>
          <w:sz w:val="24"/>
          <w:szCs w:val="24"/>
          <w:shd w:val="clear" w:color="auto" w:fill="FFFFFF"/>
        </w:rPr>
      </w:pPr>
      <w:r>
        <w:rPr>
          <w:rFonts w:hint="eastAsia" w:ascii="宋体" w:hAnsi="宋体" w:cs="宋体"/>
          <w:sz w:val="24"/>
          <w:szCs w:val="24"/>
          <w:shd w:val="clear" w:color="auto" w:fill="FFFFFF"/>
        </w:rPr>
        <w:t>3.</w:t>
      </w:r>
      <w:r>
        <w:rPr>
          <w:rFonts w:ascii="宋体" w:hAnsi="宋体" w:cs="宋体"/>
          <w:sz w:val="24"/>
          <w:szCs w:val="24"/>
          <w:shd w:val="clear" w:color="auto" w:fill="FFFFFF"/>
        </w:rPr>
        <w:t>1</w:t>
      </w:r>
      <w:r>
        <w:rPr>
          <w:rFonts w:hint="eastAsia" w:ascii="宋体" w:hAnsi="宋体" w:cs="宋体"/>
          <w:sz w:val="24"/>
          <w:szCs w:val="24"/>
          <w:shd w:val="clear" w:color="auto" w:fill="FFFFFF"/>
        </w:rPr>
        <w:t>机架式服务器1（高主频型号） （数量2台）</w:t>
      </w:r>
    </w:p>
    <w:tbl>
      <w:tblPr>
        <w:tblStyle w:val="7"/>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858"/>
        <w:gridCol w:w="1293"/>
        <w:gridCol w:w="5083"/>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shd w:val="clear" w:color="auto" w:fill="D9D9D9"/>
            <w:noWrap w:val="0"/>
            <w:vAlign w:val="center"/>
          </w:tcPr>
          <w:p>
            <w:pPr>
              <w:spacing w:line="360" w:lineRule="auto"/>
              <w:jc w:val="center"/>
              <w:rPr>
                <w:rFonts w:hint="eastAsia" w:ascii="宋体" w:hAnsi="宋体" w:cs="宋体"/>
                <w:bCs/>
                <w:sz w:val="24"/>
              </w:rPr>
            </w:pPr>
            <w:r>
              <w:rPr>
                <w:rFonts w:hint="eastAsia" w:ascii="宋体" w:hAnsi="宋体" w:cs="宋体"/>
                <w:b/>
                <w:sz w:val="24"/>
              </w:rPr>
              <w:t>序号</w:t>
            </w:r>
          </w:p>
        </w:tc>
        <w:tc>
          <w:tcPr>
            <w:tcW w:w="858" w:type="dxa"/>
            <w:shd w:val="clear" w:color="auto" w:fill="D9D9D9"/>
            <w:noWrap w:val="0"/>
            <w:vAlign w:val="center"/>
          </w:tcPr>
          <w:p>
            <w:pPr>
              <w:spacing w:line="360" w:lineRule="auto"/>
              <w:jc w:val="center"/>
              <w:rPr>
                <w:rFonts w:hint="eastAsia" w:ascii="宋体" w:hAnsi="宋体" w:cs="宋体"/>
                <w:bCs/>
                <w:sz w:val="24"/>
              </w:rPr>
            </w:pPr>
            <w:r>
              <w:rPr>
                <w:rFonts w:hint="eastAsia" w:ascii="宋体" w:hAnsi="宋体" w:cs="宋体"/>
                <w:b/>
                <w:sz w:val="24"/>
              </w:rPr>
              <w:t>重要性</w:t>
            </w:r>
          </w:p>
        </w:tc>
        <w:tc>
          <w:tcPr>
            <w:tcW w:w="1293" w:type="dxa"/>
            <w:shd w:val="clear" w:color="auto" w:fill="D9D9D9"/>
            <w:noWrap w:val="0"/>
            <w:vAlign w:val="center"/>
          </w:tcPr>
          <w:p>
            <w:pPr>
              <w:spacing w:line="360" w:lineRule="auto"/>
              <w:jc w:val="center"/>
              <w:rPr>
                <w:rFonts w:hint="eastAsia" w:ascii="宋体" w:hAnsi="宋体" w:cs="宋体"/>
                <w:bCs/>
                <w:sz w:val="24"/>
              </w:rPr>
            </w:pPr>
            <w:r>
              <w:rPr>
                <w:rFonts w:hint="eastAsia" w:ascii="宋体" w:hAnsi="宋体" w:cs="宋体"/>
                <w:b/>
                <w:sz w:val="24"/>
              </w:rPr>
              <w:t>指标项</w:t>
            </w:r>
          </w:p>
        </w:tc>
        <w:tc>
          <w:tcPr>
            <w:tcW w:w="5083" w:type="dxa"/>
            <w:shd w:val="clear" w:color="auto" w:fill="D9D9D9"/>
            <w:noWrap w:val="0"/>
            <w:vAlign w:val="center"/>
          </w:tcPr>
          <w:p>
            <w:pPr>
              <w:spacing w:line="360" w:lineRule="auto"/>
              <w:jc w:val="center"/>
              <w:rPr>
                <w:rFonts w:hint="eastAsia" w:ascii="宋体" w:hAnsi="宋体" w:cs="宋体"/>
                <w:bCs/>
                <w:sz w:val="24"/>
              </w:rPr>
            </w:pPr>
            <w:r>
              <w:rPr>
                <w:rFonts w:hint="eastAsia" w:ascii="宋体" w:hAnsi="宋体" w:cs="宋体"/>
                <w:b/>
                <w:sz w:val="24"/>
              </w:rPr>
              <w:t>技术规格要求</w:t>
            </w:r>
          </w:p>
        </w:tc>
        <w:tc>
          <w:tcPr>
            <w:tcW w:w="1564" w:type="dxa"/>
            <w:shd w:val="clear" w:color="auto" w:fill="D9D9D9"/>
            <w:noWrap w:val="0"/>
            <w:vAlign w:val="center"/>
          </w:tcPr>
          <w:p>
            <w:pPr>
              <w:spacing w:line="360" w:lineRule="auto"/>
              <w:jc w:val="center"/>
              <w:rPr>
                <w:rFonts w:hint="eastAsia" w:ascii="宋体" w:hAnsi="宋体" w:cs="宋体"/>
                <w:bCs/>
                <w:sz w:val="24"/>
              </w:rPr>
            </w:pPr>
            <w:r>
              <w:rPr>
                <w:rFonts w:hint="eastAsia" w:ascii="宋体" w:hAnsi="宋体" w:cs="宋体"/>
                <w:b/>
                <w:bCs/>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858" w:type="dxa"/>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w:t>
            </w:r>
          </w:p>
        </w:tc>
        <w:tc>
          <w:tcPr>
            <w:tcW w:w="1293" w:type="dxa"/>
            <w:noWrap w:val="0"/>
            <w:vAlign w:val="center"/>
          </w:tcPr>
          <w:p>
            <w:pPr>
              <w:spacing w:line="360" w:lineRule="auto"/>
              <w:rPr>
                <w:rFonts w:hint="eastAsia" w:ascii="宋体" w:hAnsi="宋体" w:cs="宋体"/>
                <w:sz w:val="24"/>
              </w:rPr>
            </w:pPr>
            <w:r>
              <w:rPr>
                <w:rFonts w:hint="eastAsia" w:ascii="宋体" w:hAnsi="宋体" w:cs="宋体"/>
                <w:sz w:val="24"/>
              </w:rPr>
              <w:t>机箱</w:t>
            </w:r>
          </w:p>
        </w:tc>
        <w:tc>
          <w:tcPr>
            <w:tcW w:w="5083" w:type="dxa"/>
            <w:noWrap w:val="0"/>
            <w:vAlign w:val="center"/>
          </w:tcPr>
          <w:p>
            <w:pPr>
              <w:spacing w:line="360" w:lineRule="auto"/>
              <w:rPr>
                <w:rFonts w:hint="eastAsia" w:ascii="宋体" w:hAnsi="宋体" w:cs="宋体"/>
                <w:sz w:val="24"/>
              </w:rPr>
            </w:pPr>
            <w:r>
              <w:rPr>
                <w:rFonts w:hint="eastAsia" w:ascii="宋体" w:hAnsi="宋体" w:cs="宋体"/>
                <w:sz w:val="24"/>
              </w:rPr>
              <w:t>机架式服务器，高度不超过2U</w:t>
            </w:r>
          </w:p>
        </w:tc>
        <w:tc>
          <w:tcPr>
            <w:tcW w:w="1564" w:type="dxa"/>
            <w:noWrap w:val="0"/>
            <w:vAlign w:val="center"/>
          </w:tcPr>
          <w:p>
            <w:pPr>
              <w:spacing w:line="360" w:lineRule="auto"/>
              <w:jc w:val="center"/>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noWrap w:val="0"/>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858" w:type="dxa"/>
            <w:noWrap w:val="0"/>
            <w:vAlign w:val="center"/>
          </w:tcPr>
          <w:p>
            <w:pPr>
              <w:spacing w:line="360" w:lineRule="auto"/>
              <w:jc w:val="center"/>
              <w:rPr>
                <w:rFonts w:hint="eastAsia" w:ascii="宋体" w:hAnsi="宋体" w:cs="宋体"/>
                <w:kern w:val="0"/>
                <w:sz w:val="24"/>
              </w:rPr>
            </w:pPr>
            <w:r>
              <w:rPr>
                <w:rFonts w:hint="eastAsia" w:ascii="宋体" w:hAnsi="宋体" w:cs="宋体"/>
                <w:sz w:val="24"/>
              </w:rPr>
              <w:t>△</w:t>
            </w:r>
          </w:p>
        </w:tc>
        <w:tc>
          <w:tcPr>
            <w:tcW w:w="1293" w:type="dxa"/>
            <w:noWrap w:val="0"/>
            <w:vAlign w:val="center"/>
          </w:tcPr>
          <w:p>
            <w:pPr>
              <w:spacing w:line="360" w:lineRule="auto"/>
              <w:rPr>
                <w:rFonts w:hint="eastAsia" w:ascii="宋体" w:hAnsi="宋体" w:cs="宋体"/>
                <w:sz w:val="24"/>
              </w:rPr>
            </w:pPr>
            <w:r>
              <w:rPr>
                <w:rFonts w:hint="eastAsia" w:ascii="宋体" w:hAnsi="宋体" w:cs="宋体"/>
                <w:sz w:val="24"/>
              </w:rPr>
              <w:t>兼容性</w:t>
            </w:r>
          </w:p>
        </w:tc>
        <w:tc>
          <w:tcPr>
            <w:tcW w:w="5083" w:type="dxa"/>
            <w:noWrap w:val="0"/>
            <w:vAlign w:val="center"/>
          </w:tcPr>
          <w:p>
            <w:pPr>
              <w:spacing w:line="360" w:lineRule="auto"/>
              <w:rPr>
                <w:rFonts w:hint="eastAsia" w:ascii="宋体" w:hAnsi="宋体" w:cs="宋体"/>
                <w:sz w:val="24"/>
              </w:rPr>
            </w:pPr>
            <w:r>
              <w:rPr>
                <w:rFonts w:hint="eastAsia" w:ascii="宋体" w:hAnsi="宋体" w:cs="宋体"/>
                <w:sz w:val="24"/>
              </w:rPr>
              <w:t>为保证服务器集群的兼容性、稳定性与降低系统维护成本，此服务器制造商需与核心产品保持一致</w:t>
            </w:r>
          </w:p>
        </w:tc>
        <w:tc>
          <w:tcPr>
            <w:tcW w:w="1564" w:type="dxa"/>
            <w:noWrap w:val="0"/>
            <w:vAlign w:val="center"/>
          </w:tcPr>
          <w:p>
            <w:pPr>
              <w:spacing w:line="360" w:lineRule="auto"/>
              <w:jc w:val="center"/>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noWrap w:val="0"/>
            <w:vAlign w:val="center"/>
          </w:tcPr>
          <w:p>
            <w:pPr>
              <w:spacing w:line="360" w:lineRule="auto"/>
              <w:jc w:val="center"/>
              <w:rPr>
                <w:rFonts w:hint="eastAsia" w:ascii="宋体" w:hAnsi="宋体" w:cs="宋体"/>
                <w:sz w:val="24"/>
              </w:rPr>
            </w:pPr>
            <w:r>
              <w:rPr>
                <w:rFonts w:hint="eastAsia" w:ascii="宋体" w:hAnsi="宋体" w:cs="宋体"/>
                <w:sz w:val="24"/>
              </w:rPr>
              <w:t>3</w:t>
            </w:r>
          </w:p>
        </w:tc>
        <w:tc>
          <w:tcPr>
            <w:tcW w:w="858" w:type="dxa"/>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w:t>
            </w:r>
          </w:p>
        </w:tc>
        <w:tc>
          <w:tcPr>
            <w:tcW w:w="1293" w:type="dxa"/>
            <w:noWrap w:val="0"/>
            <w:vAlign w:val="center"/>
          </w:tcPr>
          <w:p>
            <w:pPr>
              <w:spacing w:line="360" w:lineRule="auto"/>
              <w:rPr>
                <w:rFonts w:hint="eastAsia" w:ascii="宋体" w:hAnsi="宋体" w:cs="宋体"/>
                <w:sz w:val="24"/>
              </w:rPr>
            </w:pPr>
            <w:r>
              <w:rPr>
                <w:rFonts w:hint="eastAsia" w:ascii="宋体" w:hAnsi="宋体" w:cs="宋体"/>
                <w:sz w:val="24"/>
              </w:rPr>
              <w:t>处理器</w:t>
            </w:r>
          </w:p>
        </w:tc>
        <w:tc>
          <w:tcPr>
            <w:tcW w:w="5083" w:type="dxa"/>
            <w:noWrap w:val="0"/>
            <w:vAlign w:val="center"/>
          </w:tcPr>
          <w:p>
            <w:pPr>
              <w:spacing w:line="360" w:lineRule="auto"/>
              <w:rPr>
                <w:rFonts w:hint="eastAsia" w:ascii="宋体" w:hAnsi="宋体" w:cs="宋体"/>
                <w:sz w:val="24"/>
              </w:rPr>
            </w:pPr>
            <w:r>
              <w:rPr>
                <w:rFonts w:hint="eastAsia" w:ascii="宋体" w:hAnsi="宋体" w:cs="宋体"/>
                <w:sz w:val="24"/>
              </w:rPr>
              <w:t>配置≥2颗 Intel Xeon Gold系列处理器；</w:t>
            </w:r>
            <w:r>
              <w:rPr>
                <w:rFonts w:hint="eastAsia" w:ascii="宋体" w:hAnsi="宋体" w:cs="宋体"/>
                <w:bCs/>
                <w:sz w:val="24"/>
              </w:rPr>
              <w:t>单颗处理器物理核心数不低于1</w:t>
            </w:r>
            <w:r>
              <w:rPr>
                <w:rFonts w:ascii="宋体" w:hAnsi="宋体" w:cs="宋体"/>
                <w:bCs/>
                <w:sz w:val="24"/>
              </w:rPr>
              <w:t>6</w:t>
            </w:r>
            <w:r>
              <w:rPr>
                <w:rFonts w:hint="eastAsia" w:ascii="宋体" w:hAnsi="宋体" w:cs="宋体"/>
                <w:bCs/>
                <w:sz w:val="24"/>
              </w:rPr>
              <w:t>，基础频率不低于3</w:t>
            </w:r>
            <w:r>
              <w:rPr>
                <w:rFonts w:ascii="宋体" w:hAnsi="宋体" w:cs="宋体"/>
                <w:bCs/>
                <w:sz w:val="24"/>
              </w:rPr>
              <w:t>.4</w:t>
            </w:r>
            <w:r>
              <w:rPr>
                <w:rFonts w:hint="eastAsia" w:ascii="宋体" w:hAnsi="宋体" w:cs="宋体"/>
                <w:bCs/>
                <w:sz w:val="24"/>
              </w:rPr>
              <w:t>GHz；支持AVX</w:t>
            </w:r>
            <w:r>
              <w:rPr>
                <w:rFonts w:ascii="宋体" w:hAnsi="宋体" w:cs="宋体"/>
                <w:bCs/>
                <w:sz w:val="24"/>
              </w:rPr>
              <w:t>512</w:t>
            </w:r>
            <w:r>
              <w:rPr>
                <w:rFonts w:hint="eastAsia" w:ascii="宋体" w:hAnsi="宋体" w:cs="宋体"/>
                <w:bCs/>
                <w:sz w:val="24"/>
              </w:rPr>
              <w:t>指令集</w:t>
            </w:r>
          </w:p>
        </w:tc>
        <w:tc>
          <w:tcPr>
            <w:tcW w:w="1564" w:type="dxa"/>
            <w:noWrap w:val="0"/>
            <w:vAlign w:val="center"/>
          </w:tcPr>
          <w:p>
            <w:pPr>
              <w:spacing w:line="360" w:lineRule="auto"/>
              <w:jc w:val="center"/>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14" w:type="dxa"/>
            <w:noWrap w:val="0"/>
            <w:vAlign w:val="center"/>
          </w:tcPr>
          <w:p>
            <w:pPr>
              <w:spacing w:line="360" w:lineRule="auto"/>
              <w:jc w:val="center"/>
              <w:rPr>
                <w:rFonts w:hint="eastAsia" w:ascii="宋体" w:hAnsi="宋体" w:cs="宋体"/>
                <w:sz w:val="24"/>
              </w:rPr>
            </w:pPr>
            <w:r>
              <w:rPr>
                <w:rFonts w:hint="eastAsia" w:ascii="宋体" w:hAnsi="宋体" w:cs="宋体"/>
                <w:sz w:val="24"/>
              </w:rPr>
              <w:t>4</w:t>
            </w:r>
          </w:p>
        </w:tc>
        <w:tc>
          <w:tcPr>
            <w:tcW w:w="858" w:type="dxa"/>
            <w:noWrap w:val="0"/>
            <w:vAlign w:val="center"/>
          </w:tcPr>
          <w:p>
            <w:pPr>
              <w:spacing w:line="360" w:lineRule="auto"/>
              <w:jc w:val="center"/>
              <w:rPr>
                <w:rFonts w:hint="eastAsia" w:ascii="宋体" w:hAnsi="宋体" w:cs="宋体"/>
                <w:sz w:val="24"/>
              </w:rPr>
            </w:pPr>
            <w:r>
              <w:rPr>
                <w:rFonts w:hint="eastAsia" w:ascii="宋体" w:hAnsi="宋体" w:cs="宋体"/>
                <w:kern w:val="0"/>
                <w:sz w:val="24"/>
              </w:rPr>
              <w:t>*</w:t>
            </w:r>
          </w:p>
        </w:tc>
        <w:tc>
          <w:tcPr>
            <w:tcW w:w="1293" w:type="dxa"/>
            <w:noWrap w:val="0"/>
            <w:vAlign w:val="center"/>
          </w:tcPr>
          <w:p>
            <w:pPr>
              <w:spacing w:line="360" w:lineRule="auto"/>
              <w:rPr>
                <w:rFonts w:hint="eastAsia" w:ascii="宋体" w:hAnsi="宋体" w:cs="宋体"/>
                <w:sz w:val="24"/>
              </w:rPr>
            </w:pPr>
            <w:r>
              <w:rPr>
                <w:rFonts w:hint="eastAsia" w:ascii="宋体" w:hAnsi="宋体" w:cs="宋体"/>
                <w:sz w:val="24"/>
              </w:rPr>
              <w:t>内存</w:t>
            </w:r>
          </w:p>
        </w:tc>
        <w:tc>
          <w:tcPr>
            <w:tcW w:w="5083" w:type="dxa"/>
            <w:noWrap w:val="0"/>
            <w:vAlign w:val="center"/>
          </w:tcPr>
          <w:p>
            <w:pPr>
              <w:spacing w:line="360" w:lineRule="auto"/>
              <w:rPr>
                <w:rFonts w:hint="eastAsia" w:ascii="宋体" w:hAnsi="宋体" w:cs="宋体"/>
                <w:sz w:val="24"/>
              </w:rPr>
            </w:pPr>
            <w:r>
              <w:rPr>
                <w:rFonts w:hint="eastAsia" w:ascii="宋体" w:hAnsi="宋体" w:cs="宋体"/>
                <w:sz w:val="24"/>
              </w:rPr>
              <w:t>配置≥768GB ECC DDR4内存，单根内存容量为6</w:t>
            </w:r>
            <w:r>
              <w:rPr>
                <w:rFonts w:ascii="宋体" w:hAnsi="宋体" w:cs="宋体"/>
                <w:sz w:val="24"/>
              </w:rPr>
              <w:t>4</w:t>
            </w:r>
            <w:r>
              <w:rPr>
                <w:rFonts w:hint="eastAsia" w:ascii="宋体" w:hAnsi="宋体" w:cs="宋体"/>
                <w:sz w:val="24"/>
              </w:rPr>
              <w:t>GB 2933MHz RDIMM；</w:t>
            </w:r>
          </w:p>
          <w:p>
            <w:pPr>
              <w:spacing w:line="360" w:lineRule="auto"/>
              <w:rPr>
                <w:rFonts w:hint="eastAsia" w:ascii="宋体" w:hAnsi="宋体" w:cs="宋体"/>
                <w:sz w:val="24"/>
              </w:rPr>
            </w:pPr>
            <w:r>
              <w:rPr>
                <w:rFonts w:hint="eastAsia" w:ascii="宋体" w:hAnsi="宋体" w:cs="宋体"/>
                <w:sz w:val="24"/>
              </w:rPr>
              <w:t>最大支持扩展≥24个内存插槽</w:t>
            </w:r>
          </w:p>
        </w:tc>
        <w:tc>
          <w:tcPr>
            <w:tcW w:w="1564" w:type="dxa"/>
            <w:noWrap w:val="0"/>
            <w:vAlign w:val="center"/>
          </w:tcPr>
          <w:p>
            <w:pPr>
              <w:spacing w:line="360" w:lineRule="auto"/>
              <w:jc w:val="center"/>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noWrap w:val="0"/>
            <w:vAlign w:val="center"/>
          </w:tcPr>
          <w:p>
            <w:pPr>
              <w:spacing w:line="360" w:lineRule="auto"/>
              <w:jc w:val="center"/>
              <w:rPr>
                <w:rFonts w:hint="eastAsia" w:ascii="宋体" w:hAnsi="宋体" w:cs="宋体"/>
                <w:sz w:val="24"/>
              </w:rPr>
            </w:pPr>
            <w:r>
              <w:rPr>
                <w:rFonts w:hint="eastAsia" w:ascii="宋体" w:hAnsi="宋体" w:cs="宋体"/>
                <w:sz w:val="24"/>
              </w:rPr>
              <w:t>5</w:t>
            </w:r>
          </w:p>
        </w:tc>
        <w:tc>
          <w:tcPr>
            <w:tcW w:w="858" w:type="dxa"/>
            <w:noWrap w:val="0"/>
            <w:vAlign w:val="center"/>
          </w:tcPr>
          <w:p>
            <w:pPr>
              <w:spacing w:line="360" w:lineRule="auto"/>
              <w:jc w:val="center"/>
              <w:rPr>
                <w:rFonts w:hint="eastAsia" w:ascii="宋体" w:hAnsi="宋体" w:cs="宋体"/>
                <w:sz w:val="24"/>
              </w:rPr>
            </w:pPr>
            <w:r>
              <w:rPr>
                <w:rFonts w:hint="eastAsia" w:ascii="宋体" w:hAnsi="宋体" w:cs="宋体"/>
                <w:kern w:val="0"/>
                <w:sz w:val="24"/>
              </w:rPr>
              <w:t>*</w:t>
            </w:r>
          </w:p>
        </w:tc>
        <w:tc>
          <w:tcPr>
            <w:tcW w:w="1293" w:type="dxa"/>
            <w:noWrap w:val="0"/>
            <w:vAlign w:val="center"/>
          </w:tcPr>
          <w:p>
            <w:pPr>
              <w:spacing w:line="360" w:lineRule="auto"/>
              <w:rPr>
                <w:rFonts w:hint="eastAsia" w:ascii="宋体" w:hAnsi="宋体" w:cs="宋体"/>
                <w:sz w:val="24"/>
              </w:rPr>
            </w:pPr>
            <w:r>
              <w:rPr>
                <w:rFonts w:hint="eastAsia" w:ascii="宋体" w:hAnsi="宋体" w:cs="宋体"/>
                <w:sz w:val="24"/>
              </w:rPr>
              <w:t>RAID</w:t>
            </w:r>
          </w:p>
        </w:tc>
        <w:tc>
          <w:tcPr>
            <w:tcW w:w="5083" w:type="dxa"/>
            <w:noWrap w:val="0"/>
            <w:vAlign w:val="center"/>
          </w:tcPr>
          <w:p>
            <w:pPr>
              <w:spacing w:line="360" w:lineRule="auto"/>
              <w:rPr>
                <w:rFonts w:hint="eastAsia" w:ascii="宋体" w:hAnsi="宋体" w:cs="宋体"/>
                <w:sz w:val="24"/>
              </w:rPr>
            </w:pPr>
            <w:r>
              <w:rPr>
                <w:rFonts w:hint="eastAsia" w:ascii="宋体" w:hAnsi="宋体" w:cs="宋体"/>
                <w:sz w:val="24"/>
              </w:rPr>
              <w:t>配置≥1块SAS RAID卡 缓存≥8GB，支持RAID 0, 1, 10, 5, 50, 6, 60</w:t>
            </w:r>
          </w:p>
        </w:tc>
        <w:tc>
          <w:tcPr>
            <w:tcW w:w="1564" w:type="dxa"/>
            <w:noWrap w:val="0"/>
            <w:vAlign w:val="center"/>
          </w:tcPr>
          <w:p>
            <w:pPr>
              <w:spacing w:line="360" w:lineRule="auto"/>
              <w:jc w:val="center"/>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noWrap w:val="0"/>
            <w:vAlign w:val="center"/>
          </w:tcPr>
          <w:p>
            <w:pPr>
              <w:spacing w:line="360" w:lineRule="auto"/>
              <w:jc w:val="center"/>
              <w:rPr>
                <w:rFonts w:hint="eastAsia" w:ascii="宋体" w:hAnsi="宋体" w:cs="宋体"/>
                <w:sz w:val="24"/>
              </w:rPr>
            </w:pPr>
            <w:r>
              <w:rPr>
                <w:rFonts w:hint="eastAsia" w:ascii="宋体" w:hAnsi="宋体" w:cs="宋体"/>
                <w:sz w:val="24"/>
              </w:rPr>
              <w:t>6</w:t>
            </w:r>
          </w:p>
        </w:tc>
        <w:tc>
          <w:tcPr>
            <w:tcW w:w="858" w:type="dxa"/>
            <w:noWrap w:val="0"/>
            <w:vAlign w:val="center"/>
          </w:tcPr>
          <w:p>
            <w:pPr>
              <w:spacing w:line="360" w:lineRule="auto"/>
              <w:jc w:val="center"/>
              <w:rPr>
                <w:rFonts w:hint="eastAsia" w:ascii="宋体" w:hAnsi="宋体" w:cs="宋体"/>
                <w:sz w:val="24"/>
              </w:rPr>
            </w:pPr>
            <w:r>
              <w:rPr>
                <w:rFonts w:hint="eastAsia" w:ascii="宋体" w:hAnsi="宋体" w:cs="宋体"/>
                <w:kern w:val="0"/>
                <w:sz w:val="24"/>
              </w:rPr>
              <w:t>*</w:t>
            </w:r>
          </w:p>
        </w:tc>
        <w:tc>
          <w:tcPr>
            <w:tcW w:w="1293" w:type="dxa"/>
            <w:noWrap w:val="0"/>
            <w:vAlign w:val="center"/>
          </w:tcPr>
          <w:p>
            <w:pPr>
              <w:spacing w:line="360" w:lineRule="auto"/>
              <w:rPr>
                <w:rFonts w:hint="eastAsia" w:ascii="宋体" w:hAnsi="宋体" w:cs="宋体"/>
                <w:sz w:val="24"/>
              </w:rPr>
            </w:pPr>
            <w:r>
              <w:rPr>
                <w:rFonts w:hint="eastAsia" w:ascii="宋体" w:hAnsi="宋体" w:cs="宋体"/>
                <w:sz w:val="24"/>
              </w:rPr>
              <w:t>硬盘</w:t>
            </w:r>
          </w:p>
        </w:tc>
        <w:tc>
          <w:tcPr>
            <w:tcW w:w="5083" w:type="dxa"/>
            <w:noWrap w:val="0"/>
            <w:vAlign w:val="center"/>
          </w:tcPr>
          <w:p>
            <w:pPr>
              <w:spacing w:line="360" w:lineRule="auto"/>
              <w:rPr>
                <w:rFonts w:hint="eastAsia" w:ascii="宋体" w:hAnsi="宋体" w:cs="宋体"/>
                <w:sz w:val="24"/>
              </w:rPr>
            </w:pPr>
            <w:r>
              <w:rPr>
                <w:rFonts w:hint="eastAsia" w:ascii="宋体" w:hAnsi="宋体" w:cs="宋体"/>
                <w:sz w:val="24"/>
              </w:rPr>
              <w:t>配置≥5块 2.5 英寸1.92TB热插拔固态硬盘</w:t>
            </w:r>
          </w:p>
        </w:tc>
        <w:tc>
          <w:tcPr>
            <w:tcW w:w="1564" w:type="dxa"/>
            <w:noWrap w:val="0"/>
            <w:vAlign w:val="center"/>
          </w:tcPr>
          <w:p>
            <w:pPr>
              <w:spacing w:line="360" w:lineRule="auto"/>
              <w:jc w:val="center"/>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noWrap w:val="0"/>
            <w:vAlign w:val="center"/>
          </w:tcPr>
          <w:p>
            <w:pPr>
              <w:spacing w:line="360" w:lineRule="auto"/>
              <w:jc w:val="center"/>
              <w:rPr>
                <w:rFonts w:hint="eastAsia" w:ascii="宋体" w:hAnsi="宋体" w:cs="宋体"/>
                <w:sz w:val="24"/>
              </w:rPr>
            </w:pPr>
            <w:r>
              <w:rPr>
                <w:rFonts w:hint="eastAsia" w:ascii="宋体" w:hAnsi="宋体" w:cs="宋体"/>
                <w:sz w:val="24"/>
              </w:rPr>
              <w:t>7</w:t>
            </w:r>
          </w:p>
        </w:tc>
        <w:tc>
          <w:tcPr>
            <w:tcW w:w="858" w:type="dxa"/>
            <w:noWrap w:val="0"/>
            <w:vAlign w:val="center"/>
          </w:tcPr>
          <w:p>
            <w:pPr>
              <w:spacing w:line="360" w:lineRule="auto"/>
              <w:jc w:val="center"/>
              <w:rPr>
                <w:rFonts w:hint="eastAsia" w:ascii="宋体" w:hAnsi="宋体" w:cs="宋体"/>
                <w:bCs/>
                <w:sz w:val="24"/>
              </w:rPr>
            </w:pPr>
            <w:r>
              <w:rPr>
                <w:rFonts w:hint="eastAsia" w:ascii="宋体" w:hAnsi="宋体" w:cs="宋体"/>
                <w:sz w:val="24"/>
              </w:rPr>
              <w:t>△</w:t>
            </w:r>
          </w:p>
        </w:tc>
        <w:tc>
          <w:tcPr>
            <w:tcW w:w="1293" w:type="dxa"/>
            <w:noWrap w:val="0"/>
            <w:vAlign w:val="center"/>
          </w:tcPr>
          <w:p>
            <w:pPr>
              <w:spacing w:line="360" w:lineRule="auto"/>
              <w:rPr>
                <w:rFonts w:hint="eastAsia" w:ascii="宋体" w:hAnsi="宋体" w:cs="宋体"/>
                <w:sz w:val="24"/>
              </w:rPr>
            </w:pPr>
            <w:r>
              <w:rPr>
                <w:rFonts w:hint="eastAsia" w:ascii="宋体" w:hAnsi="宋体" w:cs="宋体"/>
                <w:sz w:val="24"/>
              </w:rPr>
              <w:t>PCIE</w:t>
            </w:r>
          </w:p>
        </w:tc>
        <w:tc>
          <w:tcPr>
            <w:tcW w:w="5083" w:type="dxa"/>
            <w:noWrap w:val="0"/>
            <w:vAlign w:val="center"/>
          </w:tcPr>
          <w:p>
            <w:pPr>
              <w:spacing w:line="360" w:lineRule="auto"/>
              <w:rPr>
                <w:rFonts w:hint="eastAsia" w:ascii="宋体" w:hAnsi="宋体" w:cs="宋体"/>
                <w:sz w:val="24"/>
              </w:rPr>
            </w:pPr>
            <w:r>
              <w:rPr>
                <w:rFonts w:hint="eastAsia" w:ascii="宋体" w:hAnsi="宋体" w:cs="宋体"/>
                <w:sz w:val="24"/>
              </w:rPr>
              <w:t>支持≥7 个 PCIe 3.0 插槽</w:t>
            </w:r>
          </w:p>
        </w:tc>
        <w:tc>
          <w:tcPr>
            <w:tcW w:w="1564" w:type="dxa"/>
            <w:noWrap w:val="0"/>
            <w:vAlign w:val="center"/>
          </w:tcPr>
          <w:p>
            <w:pPr>
              <w:spacing w:line="360" w:lineRule="auto"/>
              <w:jc w:val="center"/>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noWrap w:val="0"/>
            <w:vAlign w:val="center"/>
          </w:tcPr>
          <w:p>
            <w:pPr>
              <w:spacing w:line="360" w:lineRule="auto"/>
              <w:jc w:val="center"/>
              <w:rPr>
                <w:rFonts w:hint="eastAsia" w:ascii="宋体" w:hAnsi="宋体" w:cs="宋体"/>
                <w:sz w:val="24"/>
              </w:rPr>
            </w:pPr>
            <w:r>
              <w:rPr>
                <w:rFonts w:hint="eastAsia" w:ascii="宋体" w:hAnsi="宋体" w:cs="宋体"/>
                <w:sz w:val="24"/>
              </w:rPr>
              <w:t>8</w:t>
            </w:r>
          </w:p>
        </w:tc>
        <w:tc>
          <w:tcPr>
            <w:tcW w:w="858" w:type="dxa"/>
            <w:noWrap w:val="0"/>
            <w:vAlign w:val="center"/>
          </w:tcPr>
          <w:p>
            <w:pPr>
              <w:spacing w:line="360" w:lineRule="auto"/>
              <w:jc w:val="center"/>
              <w:rPr>
                <w:rFonts w:hint="eastAsia" w:ascii="宋体" w:hAnsi="宋体" w:cs="宋体"/>
                <w:bCs/>
                <w:sz w:val="24"/>
              </w:rPr>
            </w:pPr>
            <w:r>
              <w:rPr>
                <w:rFonts w:hint="eastAsia" w:ascii="宋体" w:hAnsi="宋体" w:cs="宋体"/>
                <w:sz w:val="24"/>
              </w:rPr>
              <w:t>*</w:t>
            </w:r>
          </w:p>
        </w:tc>
        <w:tc>
          <w:tcPr>
            <w:tcW w:w="1293" w:type="dxa"/>
            <w:noWrap w:val="0"/>
            <w:vAlign w:val="center"/>
          </w:tcPr>
          <w:p>
            <w:pPr>
              <w:spacing w:line="360" w:lineRule="auto"/>
              <w:rPr>
                <w:rFonts w:hint="eastAsia" w:ascii="宋体" w:hAnsi="宋体" w:cs="宋体"/>
                <w:sz w:val="24"/>
              </w:rPr>
            </w:pPr>
            <w:r>
              <w:rPr>
                <w:rFonts w:hint="eastAsia" w:ascii="宋体" w:hAnsi="宋体" w:cs="宋体"/>
                <w:sz w:val="24"/>
              </w:rPr>
              <w:t>网络控制器</w:t>
            </w:r>
          </w:p>
        </w:tc>
        <w:tc>
          <w:tcPr>
            <w:tcW w:w="5083" w:type="dxa"/>
            <w:noWrap w:val="0"/>
            <w:vAlign w:val="center"/>
          </w:tcPr>
          <w:p>
            <w:pPr>
              <w:spacing w:line="360" w:lineRule="auto"/>
              <w:rPr>
                <w:rFonts w:hint="eastAsia" w:ascii="宋体" w:hAnsi="宋体" w:cs="宋体"/>
                <w:sz w:val="24"/>
              </w:rPr>
            </w:pPr>
            <w:r>
              <w:rPr>
                <w:rFonts w:hint="eastAsia" w:ascii="宋体" w:hAnsi="宋体" w:cs="宋体"/>
                <w:sz w:val="24"/>
              </w:rPr>
              <w:t>配置≥1块10Gb 2端口 SFP+网卡，含2*10Gb多模模块</w:t>
            </w:r>
          </w:p>
        </w:tc>
        <w:tc>
          <w:tcPr>
            <w:tcW w:w="1564" w:type="dxa"/>
            <w:noWrap w:val="0"/>
            <w:vAlign w:val="center"/>
          </w:tcPr>
          <w:p>
            <w:pPr>
              <w:spacing w:line="360" w:lineRule="auto"/>
              <w:jc w:val="center"/>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noWrap w:val="0"/>
            <w:vAlign w:val="center"/>
          </w:tcPr>
          <w:p>
            <w:pPr>
              <w:spacing w:line="360" w:lineRule="auto"/>
              <w:jc w:val="center"/>
              <w:rPr>
                <w:rFonts w:hint="eastAsia" w:ascii="宋体" w:hAnsi="宋体" w:cs="宋体"/>
                <w:sz w:val="24"/>
              </w:rPr>
            </w:pPr>
            <w:r>
              <w:rPr>
                <w:rFonts w:hint="eastAsia" w:ascii="宋体" w:hAnsi="宋体" w:cs="宋体"/>
                <w:sz w:val="24"/>
              </w:rPr>
              <w:t>9</w:t>
            </w:r>
          </w:p>
        </w:tc>
        <w:tc>
          <w:tcPr>
            <w:tcW w:w="858" w:type="dxa"/>
            <w:noWrap w:val="0"/>
            <w:vAlign w:val="center"/>
          </w:tcPr>
          <w:p>
            <w:pPr>
              <w:spacing w:line="360" w:lineRule="auto"/>
              <w:jc w:val="center"/>
              <w:rPr>
                <w:rFonts w:hint="eastAsia" w:ascii="宋体" w:hAnsi="宋体" w:cs="宋体"/>
                <w:sz w:val="24"/>
              </w:rPr>
            </w:pPr>
            <w:r>
              <w:rPr>
                <w:rFonts w:hint="eastAsia" w:ascii="宋体" w:hAnsi="宋体" w:cs="宋体"/>
                <w:sz w:val="24"/>
              </w:rPr>
              <w:t>*</w:t>
            </w:r>
          </w:p>
        </w:tc>
        <w:tc>
          <w:tcPr>
            <w:tcW w:w="1293" w:type="dxa"/>
            <w:noWrap w:val="0"/>
            <w:vAlign w:val="center"/>
          </w:tcPr>
          <w:p>
            <w:pPr>
              <w:spacing w:line="360" w:lineRule="auto"/>
              <w:rPr>
                <w:rFonts w:hint="eastAsia" w:ascii="宋体" w:hAnsi="宋体" w:cs="宋体"/>
                <w:sz w:val="24"/>
              </w:rPr>
            </w:pPr>
            <w:r>
              <w:rPr>
                <w:rFonts w:hint="eastAsia" w:ascii="宋体" w:hAnsi="宋体" w:cs="宋体"/>
                <w:sz w:val="24"/>
              </w:rPr>
              <w:t>高速网络网卡</w:t>
            </w:r>
          </w:p>
        </w:tc>
        <w:tc>
          <w:tcPr>
            <w:tcW w:w="5083" w:type="dxa"/>
            <w:noWrap w:val="0"/>
            <w:vAlign w:val="center"/>
          </w:tcPr>
          <w:p>
            <w:pPr>
              <w:spacing w:line="360" w:lineRule="auto"/>
              <w:rPr>
                <w:rFonts w:hint="eastAsia" w:ascii="宋体" w:hAnsi="宋体" w:cs="宋体"/>
                <w:sz w:val="24"/>
              </w:rPr>
            </w:pPr>
            <w:r>
              <w:rPr>
                <w:rFonts w:hint="eastAsia" w:ascii="宋体" w:hAnsi="宋体" w:cs="宋体"/>
                <w:sz w:val="24"/>
              </w:rPr>
              <w:t>配置≥1块 单端口 100Gb IB卡</w:t>
            </w:r>
          </w:p>
        </w:tc>
        <w:tc>
          <w:tcPr>
            <w:tcW w:w="1564" w:type="dxa"/>
            <w:noWrap w:val="0"/>
            <w:vAlign w:val="center"/>
          </w:tcPr>
          <w:p>
            <w:pPr>
              <w:spacing w:line="360" w:lineRule="auto"/>
              <w:jc w:val="center"/>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noWrap w:val="0"/>
            <w:vAlign w:val="center"/>
          </w:tcPr>
          <w:p>
            <w:pPr>
              <w:spacing w:line="360" w:lineRule="auto"/>
              <w:jc w:val="center"/>
              <w:rPr>
                <w:rFonts w:hint="eastAsia" w:ascii="宋体" w:hAnsi="宋体" w:cs="宋体"/>
                <w:sz w:val="24"/>
              </w:rPr>
            </w:pPr>
            <w:r>
              <w:rPr>
                <w:rFonts w:hint="eastAsia" w:ascii="宋体" w:hAnsi="宋体" w:cs="宋体"/>
                <w:sz w:val="24"/>
              </w:rPr>
              <w:t>10</w:t>
            </w:r>
          </w:p>
        </w:tc>
        <w:tc>
          <w:tcPr>
            <w:tcW w:w="858" w:type="dxa"/>
            <w:noWrap w:val="0"/>
            <w:vAlign w:val="center"/>
          </w:tcPr>
          <w:p>
            <w:pPr>
              <w:spacing w:line="360" w:lineRule="auto"/>
              <w:jc w:val="center"/>
              <w:rPr>
                <w:rFonts w:hint="eastAsia" w:ascii="宋体" w:hAnsi="宋体" w:cs="宋体"/>
                <w:bCs/>
                <w:sz w:val="24"/>
              </w:rPr>
            </w:pPr>
            <w:r>
              <w:rPr>
                <w:rFonts w:hint="eastAsia" w:ascii="宋体" w:hAnsi="宋体" w:cs="宋体"/>
                <w:sz w:val="24"/>
              </w:rPr>
              <w:t>*</w:t>
            </w:r>
          </w:p>
        </w:tc>
        <w:tc>
          <w:tcPr>
            <w:tcW w:w="1293" w:type="dxa"/>
            <w:noWrap w:val="0"/>
            <w:vAlign w:val="center"/>
          </w:tcPr>
          <w:p>
            <w:pPr>
              <w:spacing w:line="360" w:lineRule="auto"/>
              <w:rPr>
                <w:rFonts w:hint="eastAsia" w:ascii="宋体" w:hAnsi="宋体" w:cs="宋体"/>
                <w:sz w:val="24"/>
              </w:rPr>
            </w:pPr>
            <w:r>
              <w:rPr>
                <w:rFonts w:hint="eastAsia" w:ascii="宋体" w:hAnsi="宋体" w:cs="宋体"/>
                <w:sz w:val="24"/>
              </w:rPr>
              <w:t>电源</w:t>
            </w:r>
          </w:p>
        </w:tc>
        <w:tc>
          <w:tcPr>
            <w:tcW w:w="5083" w:type="dxa"/>
            <w:noWrap w:val="0"/>
            <w:vAlign w:val="center"/>
          </w:tcPr>
          <w:p>
            <w:pPr>
              <w:spacing w:line="360" w:lineRule="auto"/>
              <w:rPr>
                <w:rFonts w:hint="eastAsia" w:ascii="宋体" w:hAnsi="宋体" w:cs="宋体"/>
                <w:sz w:val="24"/>
              </w:rPr>
            </w:pPr>
            <w:r>
              <w:rPr>
                <w:rFonts w:hint="eastAsia" w:ascii="宋体" w:hAnsi="宋体" w:cs="宋体"/>
                <w:kern w:val="0"/>
                <w:sz w:val="24"/>
              </w:rPr>
              <w:t>配置≥2个白金级热插拔冗余（1+1）电源，含电源线</w:t>
            </w:r>
          </w:p>
        </w:tc>
        <w:tc>
          <w:tcPr>
            <w:tcW w:w="1564" w:type="dxa"/>
            <w:noWrap w:val="0"/>
            <w:vAlign w:val="center"/>
          </w:tcPr>
          <w:p>
            <w:pPr>
              <w:spacing w:line="360" w:lineRule="auto"/>
              <w:jc w:val="center"/>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r>
              <w:rPr>
                <w:rFonts w:ascii="宋体" w:hAnsi="宋体" w:cs="宋体"/>
                <w:sz w:val="24"/>
              </w:rPr>
              <w:t>1</w:t>
            </w:r>
          </w:p>
        </w:tc>
        <w:tc>
          <w:tcPr>
            <w:tcW w:w="858" w:type="dxa"/>
            <w:noWrap w:val="0"/>
            <w:vAlign w:val="center"/>
          </w:tcPr>
          <w:p>
            <w:pPr>
              <w:spacing w:line="360" w:lineRule="auto"/>
              <w:jc w:val="center"/>
              <w:rPr>
                <w:rFonts w:hint="eastAsia" w:ascii="宋体" w:hAnsi="宋体" w:cs="宋体"/>
                <w:kern w:val="0"/>
                <w:sz w:val="24"/>
              </w:rPr>
            </w:pPr>
            <w:r>
              <w:rPr>
                <w:rFonts w:hint="eastAsia" w:ascii="宋体" w:hAnsi="宋体" w:cs="宋体"/>
                <w:sz w:val="24"/>
              </w:rPr>
              <w:t>*</w:t>
            </w:r>
          </w:p>
        </w:tc>
        <w:tc>
          <w:tcPr>
            <w:tcW w:w="1293" w:type="dxa"/>
            <w:noWrap w:val="0"/>
            <w:vAlign w:val="center"/>
          </w:tcPr>
          <w:p>
            <w:pPr>
              <w:spacing w:line="360" w:lineRule="auto"/>
              <w:rPr>
                <w:rFonts w:hint="eastAsia" w:ascii="宋体" w:hAnsi="宋体" w:cs="宋体"/>
                <w:kern w:val="0"/>
                <w:sz w:val="24"/>
              </w:rPr>
            </w:pPr>
            <w:r>
              <w:rPr>
                <w:rFonts w:hint="eastAsia" w:ascii="宋体" w:hAnsi="宋体" w:cs="宋体"/>
                <w:kern w:val="0"/>
                <w:sz w:val="24"/>
              </w:rPr>
              <w:t>远程管理</w:t>
            </w:r>
          </w:p>
        </w:tc>
        <w:tc>
          <w:tcPr>
            <w:tcW w:w="5083" w:type="dxa"/>
            <w:noWrap w:val="0"/>
            <w:vAlign w:val="center"/>
          </w:tcPr>
          <w:p>
            <w:pPr>
              <w:spacing w:line="360" w:lineRule="auto"/>
              <w:rPr>
                <w:rFonts w:hint="eastAsia" w:ascii="宋体" w:hAnsi="宋体" w:cs="宋体"/>
                <w:kern w:val="0"/>
                <w:sz w:val="24"/>
              </w:rPr>
            </w:pPr>
            <w:r>
              <w:rPr>
                <w:rFonts w:hint="eastAsia" w:ascii="宋体" w:hAnsi="宋体" w:cs="宋体"/>
                <w:kern w:val="0"/>
                <w:sz w:val="24"/>
              </w:rPr>
              <w:t>具有单独的管理网口，不依赖主机操作系统进行远程操作，支持视频重定向，服务器复位、重新启动、开机/关机，远程虚拟介质等功能；</w:t>
            </w:r>
          </w:p>
        </w:tc>
        <w:tc>
          <w:tcPr>
            <w:tcW w:w="1564" w:type="dxa"/>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r>
              <w:rPr>
                <w:rFonts w:ascii="宋体" w:hAnsi="宋体" w:cs="宋体"/>
                <w:sz w:val="24"/>
              </w:rPr>
              <w:t>2</w:t>
            </w:r>
          </w:p>
        </w:tc>
        <w:tc>
          <w:tcPr>
            <w:tcW w:w="858" w:type="dxa"/>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w:t>
            </w:r>
          </w:p>
        </w:tc>
        <w:tc>
          <w:tcPr>
            <w:tcW w:w="1293" w:type="dxa"/>
            <w:noWrap w:val="0"/>
            <w:vAlign w:val="center"/>
          </w:tcPr>
          <w:p>
            <w:pPr>
              <w:spacing w:line="360" w:lineRule="auto"/>
              <w:rPr>
                <w:rFonts w:hint="eastAsia" w:ascii="宋体" w:hAnsi="宋体" w:cs="宋体"/>
                <w:kern w:val="0"/>
                <w:sz w:val="24"/>
              </w:rPr>
            </w:pPr>
            <w:r>
              <w:rPr>
                <w:rFonts w:hint="eastAsia" w:ascii="宋体" w:hAnsi="宋体" w:cs="宋体"/>
                <w:kern w:val="0"/>
                <w:sz w:val="24"/>
              </w:rPr>
              <w:t>保修查询</w:t>
            </w:r>
          </w:p>
        </w:tc>
        <w:tc>
          <w:tcPr>
            <w:tcW w:w="5083" w:type="dxa"/>
            <w:noWrap w:val="0"/>
            <w:vAlign w:val="center"/>
          </w:tcPr>
          <w:p>
            <w:pPr>
              <w:spacing w:line="360" w:lineRule="auto"/>
              <w:rPr>
                <w:rFonts w:hint="eastAsia" w:ascii="宋体" w:hAnsi="宋体" w:cs="宋体"/>
                <w:kern w:val="0"/>
                <w:sz w:val="24"/>
              </w:rPr>
            </w:pPr>
            <w:r>
              <w:rPr>
                <w:rFonts w:hint="eastAsia" w:ascii="宋体" w:hAnsi="宋体" w:cs="宋体"/>
                <w:kern w:val="0"/>
                <w:sz w:val="24"/>
              </w:rPr>
              <w:t>可以根据主机编号在制造厂商公开网站上查询保修状态信息（提供原厂商盖章证明材料或官网链接及截图）</w:t>
            </w:r>
          </w:p>
        </w:tc>
        <w:tc>
          <w:tcPr>
            <w:tcW w:w="1564" w:type="dxa"/>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r>
              <w:rPr>
                <w:rFonts w:ascii="宋体" w:hAnsi="宋体" w:cs="宋体"/>
                <w:sz w:val="24"/>
              </w:rPr>
              <w:t>3</w:t>
            </w:r>
          </w:p>
        </w:tc>
        <w:tc>
          <w:tcPr>
            <w:tcW w:w="858" w:type="dxa"/>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w:t>
            </w:r>
          </w:p>
        </w:tc>
        <w:tc>
          <w:tcPr>
            <w:tcW w:w="1293" w:type="dxa"/>
            <w:noWrap w:val="0"/>
            <w:vAlign w:val="center"/>
          </w:tcPr>
          <w:p>
            <w:pPr>
              <w:spacing w:line="360" w:lineRule="auto"/>
              <w:rPr>
                <w:rFonts w:hint="eastAsia" w:ascii="宋体" w:hAnsi="宋体" w:cs="宋体"/>
                <w:kern w:val="0"/>
                <w:sz w:val="24"/>
              </w:rPr>
            </w:pPr>
            <w:r>
              <w:rPr>
                <w:rFonts w:hint="eastAsia" w:ascii="宋体" w:hAnsi="宋体" w:cs="宋体"/>
                <w:kern w:val="0"/>
                <w:sz w:val="24"/>
              </w:rPr>
              <w:t>抗干扰能力</w:t>
            </w:r>
          </w:p>
        </w:tc>
        <w:tc>
          <w:tcPr>
            <w:tcW w:w="5083" w:type="dxa"/>
            <w:noWrap w:val="0"/>
            <w:vAlign w:val="center"/>
          </w:tcPr>
          <w:p>
            <w:pPr>
              <w:spacing w:line="360" w:lineRule="auto"/>
              <w:rPr>
                <w:rFonts w:hint="eastAsia" w:ascii="宋体" w:hAnsi="宋体" w:cs="宋体"/>
                <w:kern w:val="0"/>
                <w:sz w:val="24"/>
              </w:rPr>
            </w:pPr>
            <w:r>
              <w:rPr>
                <w:rFonts w:hint="eastAsia" w:ascii="宋体" w:hAnsi="宋体" w:cs="宋体"/>
                <w:kern w:val="0"/>
                <w:sz w:val="24"/>
              </w:rPr>
              <w:t>正常工作承受的浪涌（冲击）抗扰度≥4kV（线线/线地）；正常工作所承受的连续波辐射骚扰抗扰度≥10V/m；正常工作所承受的工频磁场抗扰度≥10A/m；并提供国家级认证机构相关证明材料；</w:t>
            </w:r>
          </w:p>
        </w:tc>
        <w:tc>
          <w:tcPr>
            <w:tcW w:w="1564" w:type="dxa"/>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r>
              <w:rPr>
                <w:rFonts w:ascii="宋体" w:hAnsi="宋体" w:cs="宋体"/>
                <w:sz w:val="24"/>
              </w:rPr>
              <w:t>4</w:t>
            </w:r>
          </w:p>
        </w:tc>
        <w:tc>
          <w:tcPr>
            <w:tcW w:w="858" w:type="dxa"/>
            <w:noWrap w:val="0"/>
            <w:vAlign w:val="center"/>
          </w:tcPr>
          <w:p>
            <w:pPr>
              <w:spacing w:line="360" w:lineRule="auto"/>
              <w:jc w:val="center"/>
              <w:rPr>
                <w:rFonts w:hint="eastAsia" w:ascii="宋体" w:hAnsi="宋体" w:cs="宋体"/>
                <w:kern w:val="0"/>
                <w:sz w:val="24"/>
              </w:rPr>
            </w:pPr>
            <w:r>
              <w:rPr>
                <w:rFonts w:hint="eastAsia" w:ascii="宋体" w:hAnsi="宋体" w:cs="宋体"/>
                <w:sz w:val="24"/>
              </w:rPr>
              <w:t>#</w:t>
            </w:r>
          </w:p>
        </w:tc>
        <w:tc>
          <w:tcPr>
            <w:tcW w:w="1293" w:type="dxa"/>
            <w:noWrap w:val="0"/>
            <w:vAlign w:val="center"/>
          </w:tcPr>
          <w:p>
            <w:pPr>
              <w:spacing w:line="360" w:lineRule="auto"/>
              <w:rPr>
                <w:rFonts w:hint="eastAsia" w:ascii="宋体" w:hAnsi="宋体" w:cs="宋体"/>
                <w:kern w:val="0"/>
                <w:sz w:val="24"/>
              </w:rPr>
            </w:pPr>
            <w:r>
              <w:rPr>
                <w:rFonts w:hint="eastAsia" w:ascii="宋体" w:hAnsi="宋体" w:cs="宋体"/>
                <w:kern w:val="0"/>
                <w:sz w:val="24"/>
              </w:rPr>
              <w:t>可靠性MTBF</w:t>
            </w:r>
          </w:p>
        </w:tc>
        <w:tc>
          <w:tcPr>
            <w:tcW w:w="5083" w:type="dxa"/>
            <w:noWrap w:val="0"/>
            <w:vAlign w:val="center"/>
          </w:tcPr>
          <w:p>
            <w:pPr>
              <w:spacing w:line="360" w:lineRule="auto"/>
              <w:rPr>
                <w:rFonts w:hint="eastAsia" w:ascii="宋体" w:hAnsi="宋体" w:cs="宋体"/>
                <w:kern w:val="0"/>
                <w:sz w:val="24"/>
              </w:rPr>
            </w:pPr>
            <w:r>
              <w:rPr>
                <w:rFonts w:hint="eastAsia" w:ascii="宋体" w:hAnsi="宋体" w:cs="宋体"/>
                <w:kern w:val="0"/>
                <w:sz w:val="24"/>
              </w:rPr>
              <w:t>投标产品平均无故障时间MTBF≥15万小时，提供相关证明材料，并加盖公章</w:t>
            </w:r>
          </w:p>
        </w:tc>
        <w:tc>
          <w:tcPr>
            <w:tcW w:w="1564" w:type="dxa"/>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14"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r>
              <w:rPr>
                <w:rFonts w:ascii="宋体" w:hAnsi="宋体" w:cs="宋体"/>
                <w:sz w:val="24"/>
              </w:rPr>
              <w:t>5</w:t>
            </w:r>
          </w:p>
        </w:tc>
        <w:tc>
          <w:tcPr>
            <w:tcW w:w="858" w:type="dxa"/>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w:t>
            </w:r>
          </w:p>
        </w:tc>
        <w:tc>
          <w:tcPr>
            <w:tcW w:w="1293" w:type="dxa"/>
            <w:noWrap w:val="0"/>
            <w:vAlign w:val="center"/>
          </w:tcPr>
          <w:p>
            <w:pPr>
              <w:spacing w:line="360" w:lineRule="auto"/>
              <w:rPr>
                <w:rFonts w:hint="eastAsia" w:ascii="宋体" w:hAnsi="宋体" w:cs="宋体"/>
                <w:bCs/>
                <w:sz w:val="24"/>
              </w:rPr>
            </w:pPr>
            <w:r>
              <w:rPr>
                <w:rFonts w:hint="eastAsia" w:ascii="宋体" w:hAnsi="宋体" w:cs="宋体"/>
                <w:bCs/>
                <w:sz w:val="24"/>
              </w:rPr>
              <w:t>品质要求</w:t>
            </w:r>
          </w:p>
        </w:tc>
        <w:tc>
          <w:tcPr>
            <w:tcW w:w="5083" w:type="dxa"/>
            <w:noWrap w:val="0"/>
            <w:vAlign w:val="center"/>
          </w:tcPr>
          <w:p>
            <w:pPr>
              <w:spacing w:line="360" w:lineRule="auto"/>
              <w:rPr>
                <w:rFonts w:hint="eastAsia" w:ascii="宋体" w:hAnsi="宋体" w:cs="宋体"/>
                <w:bCs/>
                <w:sz w:val="24"/>
              </w:rPr>
            </w:pPr>
            <w:r>
              <w:rPr>
                <w:rFonts w:hint="eastAsia" w:ascii="宋体" w:hAnsi="宋体" w:cs="宋体"/>
                <w:sz w:val="24"/>
              </w:rPr>
              <w:t>投标产品必须通过电工电子产品环境试验的盐雾、防腐检验，符合国家电子计算机质量监督检验中心技术指标要求，提供产品检验合格证书；</w:t>
            </w:r>
          </w:p>
        </w:tc>
        <w:tc>
          <w:tcPr>
            <w:tcW w:w="1564"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r>
              <w:rPr>
                <w:rFonts w:ascii="宋体" w:hAnsi="宋体" w:cs="宋体"/>
                <w:sz w:val="24"/>
              </w:rPr>
              <w:t>6</w:t>
            </w:r>
          </w:p>
        </w:tc>
        <w:tc>
          <w:tcPr>
            <w:tcW w:w="858" w:type="dxa"/>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w:t>
            </w:r>
          </w:p>
        </w:tc>
        <w:tc>
          <w:tcPr>
            <w:tcW w:w="1293" w:type="dxa"/>
            <w:noWrap w:val="0"/>
            <w:vAlign w:val="center"/>
          </w:tcPr>
          <w:p>
            <w:pPr>
              <w:spacing w:line="360" w:lineRule="auto"/>
              <w:rPr>
                <w:rFonts w:hint="eastAsia" w:ascii="宋体" w:hAnsi="宋体" w:cs="宋体"/>
                <w:kern w:val="0"/>
                <w:sz w:val="24"/>
              </w:rPr>
            </w:pPr>
            <w:r>
              <w:rPr>
                <w:rFonts w:hint="eastAsia" w:ascii="宋体" w:hAnsi="宋体" w:cs="宋体"/>
                <w:sz w:val="24"/>
              </w:rPr>
              <w:t>安全认证</w:t>
            </w:r>
          </w:p>
        </w:tc>
        <w:tc>
          <w:tcPr>
            <w:tcW w:w="5083" w:type="dxa"/>
            <w:noWrap w:val="0"/>
            <w:vAlign w:val="center"/>
          </w:tcPr>
          <w:p>
            <w:pPr>
              <w:spacing w:line="360" w:lineRule="auto"/>
              <w:rPr>
                <w:rFonts w:hint="eastAsia" w:ascii="宋体" w:hAnsi="宋体" w:cs="宋体"/>
                <w:sz w:val="24"/>
              </w:rPr>
            </w:pPr>
            <w:r>
              <w:rPr>
                <w:rFonts w:hint="eastAsia" w:ascii="宋体" w:hAnsi="宋体" w:cs="宋体"/>
                <w:sz w:val="24"/>
              </w:rPr>
              <w:t>提供中国网络安全审查技术与认证中心颁发的IT产品信息安全认证证书 EAL4（带外管理模块固件）</w:t>
            </w:r>
          </w:p>
        </w:tc>
        <w:tc>
          <w:tcPr>
            <w:tcW w:w="1564" w:type="dxa"/>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614"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r>
              <w:rPr>
                <w:rFonts w:ascii="宋体" w:hAnsi="宋体" w:cs="宋体"/>
                <w:sz w:val="24"/>
              </w:rPr>
              <w:t>7</w:t>
            </w:r>
          </w:p>
        </w:tc>
        <w:tc>
          <w:tcPr>
            <w:tcW w:w="858"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w:t>
            </w:r>
          </w:p>
        </w:tc>
        <w:tc>
          <w:tcPr>
            <w:tcW w:w="1293" w:type="dxa"/>
            <w:noWrap w:val="0"/>
            <w:vAlign w:val="center"/>
          </w:tcPr>
          <w:p>
            <w:pPr>
              <w:spacing w:line="360" w:lineRule="auto"/>
              <w:rPr>
                <w:rFonts w:hint="eastAsia" w:ascii="宋体" w:hAnsi="宋体" w:cs="宋体"/>
                <w:sz w:val="24"/>
              </w:rPr>
            </w:pPr>
            <w:r>
              <w:rPr>
                <w:rFonts w:hint="eastAsia" w:ascii="宋体" w:hAnsi="宋体" w:cs="宋体"/>
                <w:sz w:val="24"/>
              </w:rPr>
              <w:t>厂商资质</w:t>
            </w:r>
          </w:p>
        </w:tc>
        <w:tc>
          <w:tcPr>
            <w:tcW w:w="5083" w:type="dxa"/>
            <w:noWrap w:val="0"/>
            <w:vAlign w:val="center"/>
          </w:tcPr>
          <w:p>
            <w:pPr>
              <w:spacing w:line="360" w:lineRule="auto"/>
              <w:rPr>
                <w:rFonts w:hint="eastAsia" w:ascii="宋体" w:hAnsi="宋体" w:cs="宋体"/>
                <w:sz w:val="24"/>
              </w:rPr>
            </w:pPr>
            <w:r>
              <w:rPr>
                <w:rFonts w:hint="eastAsia" w:ascii="宋体" w:hAnsi="宋体" w:cs="宋体"/>
                <w:sz w:val="24"/>
              </w:rPr>
              <w:t>CCCS客户联络中心标准体系认证（不低于钻石五星级）</w:t>
            </w:r>
          </w:p>
          <w:p>
            <w:pPr>
              <w:spacing w:line="360" w:lineRule="auto"/>
              <w:rPr>
                <w:rFonts w:hint="eastAsia" w:ascii="宋体" w:hAnsi="宋体" w:cs="宋体"/>
                <w:sz w:val="24"/>
              </w:rPr>
            </w:pPr>
            <w:r>
              <w:rPr>
                <w:rFonts w:hint="eastAsia" w:ascii="宋体" w:hAnsi="宋体" w:cs="宋体"/>
                <w:sz w:val="24"/>
              </w:rPr>
              <w:t>ITSS 信息技术服务运行维护标准符合性认证 三级及以上</w:t>
            </w:r>
          </w:p>
          <w:p>
            <w:pPr>
              <w:spacing w:line="360" w:lineRule="auto"/>
              <w:rPr>
                <w:rFonts w:hint="eastAsia" w:ascii="宋体" w:hAnsi="宋体" w:cs="宋体"/>
                <w:sz w:val="24"/>
              </w:rPr>
            </w:pPr>
            <w:r>
              <w:rPr>
                <w:rFonts w:hint="eastAsia" w:ascii="宋体" w:hAnsi="宋体" w:cs="宋体"/>
                <w:sz w:val="24"/>
              </w:rPr>
              <w:t>提供ISO9001认证，ISO14001认证，ISO20000认证，ISO27001认证，ISO 50001:2018能源管理体系认证</w:t>
            </w:r>
          </w:p>
        </w:tc>
        <w:tc>
          <w:tcPr>
            <w:tcW w:w="1564" w:type="dxa"/>
            <w:noWrap w:val="0"/>
            <w:vAlign w:val="center"/>
          </w:tcPr>
          <w:p>
            <w:pPr>
              <w:spacing w:line="360" w:lineRule="auto"/>
              <w:jc w:val="center"/>
              <w:rPr>
                <w:rFonts w:hint="eastAsia" w:ascii="宋体" w:hAnsi="宋体" w:cs="宋体"/>
                <w:sz w:val="24"/>
              </w:rPr>
            </w:pPr>
            <w:r>
              <w:rPr>
                <w:rFonts w:hint="eastAsia" w:ascii="宋体" w:hAnsi="宋体" w:cs="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r>
              <w:rPr>
                <w:rFonts w:ascii="宋体" w:hAnsi="宋体" w:cs="宋体"/>
                <w:sz w:val="24"/>
              </w:rPr>
              <w:t>8</w:t>
            </w:r>
          </w:p>
        </w:tc>
        <w:tc>
          <w:tcPr>
            <w:tcW w:w="858"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w:t>
            </w:r>
          </w:p>
        </w:tc>
        <w:tc>
          <w:tcPr>
            <w:tcW w:w="1293" w:type="dxa"/>
            <w:noWrap w:val="0"/>
            <w:vAlign w:val="center"/>
          </w:tcPr>
          <w:p>
            <w:pPr>
              <w:spacing w:line="360" w:lineRule="auto"/>
              <w:rPr>
                <w:rFonts w:hint="eastAsia" w:ascii="宋体" w:hAnsi="宋体" w:cs="宋体"/>
                <w:sz w:val="24"/>
              </w:rPr>
            </w:pPr>
            <w:r>
              <w:rPr>
                <w:rFonts w:hint="eastAsia" w:ascii="宋体" w:hAnsi="宋体" w:cs="宋体"/>
                <w:sz w:val="24"/>
              </w:rPr>
              <w:t>资产评估</w:t>
            </w:r>
          </w:p>
        </w:tc>
        <w:tc>
          <w:tcPr>
            <w:tcW w:w="5083" w:type="dxa"/>
            <w:noWrap w:val="0"/>
            <w:vAlign w:val="center"/>
          </w:tcPr>
          <w:p>
            <w:pPr>
              <w:spacing w:line="360" w:lineRule="auto"/>
              <w:rPr>
                <w:rFonts w:hint="eastAsia" w:ascii="宋体" w:hAnsi="宋体" w:cs="宋体"/>
                <w:sz w:val="24"/>
              </w:rPr>
            </w:pPr>
            <w:r>
              <w:rPr>
                <w:rFonts w:hint="eastAsia" w:ascii="宋体" w:hAnsi="宋体" w:cs="宋体"/>
                <w:sz w:val="24"/>
              </w:rPr>
              <w:t>支持对资产进行脆弱性评估，展示漏洞TOP与漏洞分布情况，进行漏洞评估，展示漏洞情况和列表，并能以漏洞视角查询命中的终端。漏洞库兼容CVE、CNVD、CNNVD，漏洞数量大于22万</w:t>
            </w:r>
          </w:p>
        </w:tc>
        <w:tc>
          <w:tcPr>
            <w:tcW w:w="1564" w:type="dxa"/>
            <w:noWrap w:val="0"/>
            <w:vAlign w:val="center"/>
          </w:tcPr>
          <w:p>
            <w:pPr>
              <w:spacing w:line="360" w:lineRule="auto"/>
              <w:jc w:val="center"/>
              <w:rPr>
                <w:rFonts w:hint="eastAsia" w:ascii="宋体" w:hAnsi="宋体" w:cs="宋体"/>
                <w:sz w:val="24"/>
              </w:rPr>
            </w:pPr>
            <w:r>
              <w:rPr>
                <w:rFonts w:hint="eastAsia" w:ascii="宋体" w:hAnsi="宋体" w:cs="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r>
              <w:rPr>
                <w:rFonts w:ascii="宋体" w:hAnsi="宋体" w:cs="宋体"/>
                <w:sz w:val="24"/>
              </w:rPr>
              <w:t>9</w:t>
            </w:r>
          </w:p>
        </w:tc>
        <w:tc>
          <w:tcPr>
            <w:tcW w:w="858" w:type="dxa"/>
            <w:noWrap w:val="0"/>
            <w:vAlign w:val="center"/>
          </w:tcPr>
          <w:p>
            <w:pPr>
              <w:spacing w:line="360" w:lineRule="auto"/>
              <w:jc w:val="center"/>
              <w:rPr>
                <w:rFonts w:hint="eastAsia" w:ascii="宋体" w:hAnsi="宋体" w:cs="宋体"/>
                <w:bCs/>
                <w:sz w:val="24"/>
              </w:rPr>
            </w:pPr>
            <w:r>
              <w:rPr>
                <w:rFonts w:hint="eastAsia" w:ascii="宋体" w:hAnsi="宋体" w:cs="宋体"/>
                <w:sz w:val="24"/>
              </w:rPr>
              <w:t>*</w:t>
            </w:r>
          </w:p>
        </w:tc>
        <w:tc>
          <w:tcPr>
            <w:tcW w:w="1293" w:type="dxa"/>
            <w:noWrap w:val="0"/>
            <w:vAlign w:val="center"/>
          </w:tcPr>
          <w:p>
            <w:pPr>
              <w:spacing w:line="360" w:lineRule="auto"/>
              <w:rPr>
                <w:rFonts w:hint="eastAsia" w:ascii="宋体" w:hAnsi="宋体" w:cs="宋体"/>
                <w:sz w:val="24"/>
              </w:rPr>
            </w:pPr>
            <w:r>
              <w:rPr>
                <w:rFonts w:hint="eastAsia" w:ascii="宋体" w:hAnsi="宋体" w:cs="宋体"/>
                <w:sz w:val="24"/>
              </w:rPr>
              <w:t>安全分析</w:t>
            </w:r>
          </w:p>
        </w:tc>
        <w:tc>
          <w:tcPr>
            <w:tcW w:w="5083" w:type="dxa"/>
            <w:noWrap w:val="0"/>
            <w:vAlign w:val="center"/>
          </w:tcPr>
          <w:p>
            <w:pPr>
              <w:spacing w:line="360" w:lineRule="auto"/>
              <w:rPr>
                <w:rFonts w:hint="eastAsia" w:ascii="宋体" w:hAnsi="宋体" w:cs="宋体"/>
                <w:sz w:val="24"/>
              </w:rPr>
            </w:pPr>
            <w:r>
              <w:rPr>
                <w:rFonts w:hint="eastAsia" w:ascii="宋体" w:hAnsi="宋体" w:cs="宋体"/>
                <w:sz w:val="24"/>
              </w:rPr>
              <w:t>集中统计分析和展示识别到的攻击事件；支持安全事件的查询分析能力，支持提供快捷的全文检索条件，也支持通过时间范围、IP地址、事件类型、来源设备、威胁等级等条件进行查询，并对查询结果提供按时间分段的统计图，查询结果以列表形式进行展示；支持在页面内展示事件详细信息，事件详情包括但不限于：事件摘要、事件关键属性，攻击过程，涉及的攻击者、受害者详情，还包括关联的日志信息、情报信息，并展示攻击者使用的ATT&amp;CK中定义的战术及技术，以及基于攻击流程展示各项攻击技术之间的关联路径</w:t>
            </w:r>
          </w:p>
        </w:tc>
        <w:tc>
          <w:tcPr>
            <w:tcW w:w="1564" w:type="dxa"/>
            <w:noWrap w:val="0"/>
            <w:vAlign w:val="center"/>
          </w:tcPr>
          <w:p>
            <w:pPr>
              <w:spacing w:line="360" w:lineRule="auto"/>
              <w:jc w:val="center"/>
              <w:rPr>
                <w:rFonts w:hint="eastAsia" w:ascii="宋体" w:hAnsi="宋体" w:cs="宋体"/>
                <w:sz w:val="24"/>
              </w:rPr>
            </w:pPr>
            <w:r>
              <w:rPr>
                <w:rFonts w:hint="eastAsia" w:ascii="宋体" w:hAnsi="宋体" w:cs="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noWrap w:val="0"/>
            <w:vAlign w:val="center"/>
          </w:tcPr>
          <w:p>
            <w:pPr>
              <w:spacing w:line="360" w:lineRule="auto"/>
              <w:jc w:val="center"/>
              <w:rPr>
                <w:rFonts w:hint="eastAsia" w:ascii="宋体" w:hAnsi="宋体" w:cs="宋体"/>
                <w:sz w:val="24"/>
              </w:rPr>
            </w:pPr>
            <w:r>
              <w:rPr>
                <w:rFonts w:hint="eastAsia" w:ascii="宋体" w:hAnsi="宋体" w:cs="宋体"/>
                <w:sz w:val="24"/>
              </w:rPr>
              <w:t>2</w:t>
            </w:r>
            <w:r>
              <w:rPr>
                <w:rFonts w:ascii="宋体" w:hAnsi="宋体" w:cs="宋体"/>
                <w:sz w:val="24"/>
              </w:rPr>
              <w:t>0</w:t>
            </w:r>
          </w:p>
        </w:tc>
        <w:tc>
          <w:tcPr>
            <w:tcW w:w="858" w:type="dxa"/>
            <w:noWrap w:val="0"/>
            <w:vAlign w:val="center"/>
          </w:tcPr>
          <w:p>
            <w:pPr>
              <w:spacing w:line="360" w:lineRule="auto"/>
              <w:jc w:val="center"/>
              <w:rPr>
                <w:rFonts w:hint="eastAsia" w:ascii="宋体" w:hAnsi="宋体" w:cs="宋体"/>
                <w:sz w:val="24"/>
              </w:rPr>
            </w:pPr>
            <w:r>
              <w:rPr>
                <w:rFonts w:hint="eastAsia" w:ascii="宋体" w:hAnsi="宋体" w:cs="宋体"/>
                <w:bCs/>
                <w:sz w:val="24"/>
              </w:rPr>
              <w:t>#</w:t>
            </w:r>
          </w:p>
        </w:tc>
        <w:tc>
          <w:tcPr>
            <w:tcW w:w="1293" w:type="dxa"/>
            <w:noWrap w:val="0"/>
            <w:vAlign w:val="center"/>
          </w:tcPr>
          <w:p>
            <w:pPr>
              <w:spacing w:line="360" w:lineRule="auto"/>
              <w:rPr>
                <w:rFonts w:hint="eastAsia" w:ascii="宋体" w:hAnsi="宋体" w:cs="宋体"/>
                <w:sz w:val="24"/>
              </w:rPr>
            </w:pPr>
            <w:r>
              <w:rPr>
                <w:rFonts w:hint="eastAsia" w:ascii="宋体" w:hAnsi="宋体" w:cs="宋体"/>
                <w:sz w:val="24"/>
              </w:rPr>
              <w:t>安全处理</w:t>
            </w:r>
          </w:p>
        </w:tc>
        <w:tc>
          <w:tcPr>
            <w:tcW w:w="5083" w:type="dxa"/>
            <w:noWrap w:val="0"/>
            <w:vAlign w:val="center"/>
          </w:tcPr>
          <w:p>
            <w:pPr>
              <w:spacing w:line="360" w:lineRule="auto"/>
              <w:rPr>
                <w:rFonts w:hint="eastAsia" w:ascii="宋体" w:hAnsi="宋体" w:cs="宋体"/>
                <w:sz w:val="24"/>
              </w:rPr>
            </w:pPr>
            <w:r>
              <w:rPr>
                <w:rFonts w:hint="eastAsia" w:ascii="宋体" w:hAnsi="宋体" w:cs="宋体"/>
                <w:sz w:val="24"/>
              </w:rPr>
              <w:t>支持本地弱口令识别，支持Windows、Linux系统，默认提供100万量级密码字典。支持对安全事件进行一键处置，包括主机隔离、链路阻断、文件隔离、以及进程查杀等；支持查看处置记录</w:t>
            </w:r>
          </w:p>
        </w:tc>
        <w:tc>
          <w:tcPr>
            <w:tcW w:w="1564" w:type="dxa"/>
            <w:noWrap w:val="0"/>
            <w:vAlign w:val="center"/>
          </w:tcPr>
          <w:p>
            <w:pPr>
              <w:spacing w:line="360" w:lineRule="auto"/>
              <w:jc w:val="center"/>
              <w:rPr>
                <w:rFonts w:hint="eastAsia" w:ascii="宋体" w:hAnsi="宋体" w:cs="宋体"/>
                <w:sz w:val="24"/>
              </w:rPr>
            </w:pPr>
            <w:r>
              <w:rPr>
                <w:rFonts w:hint="eastAsia" w:ascii="宋体" w:hAnsi="宋体" w:cs="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noWrap w:val="0"/>
            <w:vAlign w:val="center"/>
          </w:tcPr>
          <w:p>
            <w:pPr>
              <w:spacing w:line="360" w:lineRule="auto"/>
              <w:jc w:val="center"/>
              <w:rPr>
                <w:rFonts w:hint="eastAsia" w:ascii="宋体" w:hAnsi="宋体" w:cs="宋体"/>
                <w:sz w:val="24"/>
              </w:rPr>
            </w:pPr>
            <w:r>
              <w:rPr>
                <w:rFonts w:hint="eastAsia" w:ascii="宋体" w:hAnsi="宋体" w:cs="宋体"/>
                <w:sz w:val="24"/>
              </w:rPr>
              <w:t>2</w:t>
            </w:r>
            <w:r>
              <w:rPr>
                <w:rFonts w:ascii="宋体" w:hAnsi="宋体" w:cs="宋体"/>
                <w:sz w:val="24"/>
              </w:rPr>
              <w:t>1</w:t>
            </w:r>
          </w:p>
        </w:tc>
        <w:tc>
          <w:tcPr>
            <w:tcW w:w="858" w:type="dxa"/>
            <w:noWrap w:val="0"/>
            <w:vAlign w:val="center"/>
          </w:tcPr>
          <w:p>
            <w:pPr>
              <w:spacing w:line="360" w:lineRule="auto"/>
              <w:jc w:val="center"/>
              <w:rPr>
                <w:rFonts w:hint="eastAsia" w:ascii="宋体" w:hAnsi="宋体" w:cs="宋体"/>
                <w:bCs/>
                <w:sz w:val="24"/>
              </w:rPr>
            </w:pPr>
            <w:r>
              <w:rPr>
                <w:rFonts w:hint="eastAsia" w:ascii="宋体" w:hAnsi="宋体" w:cs="宋体"/>
                <w:sz w:val="24"/>
              </w:rPr>
              <w:t>*</w:t>
            </w:r>
          </w:p>
        </w:tc>
        <w:tc>
          <w:tcPr>
            <w:tcW w:w="1293" w:type="dxa"/>
            <w:noWrap w:val="0"/>
            <w:vAlign w:val="center"/>
          </w:tcPr>
          <w:p>
            <w:pPr>
              <w:spacing w:line="360" w:lineRule="auto"/>
              <w:rPr>
                <w:rFonts w:hint="eastAsia" w:ascii="宋体" w:hAnsi="宋体" w:cs="宋体"/>
                <w:sz w:val="24"/>
              </w:rPr>
            </w:pPr>
            <w:r>
              <w:rPr>
                <w:rFonts w:hint="eastAsia" w:ascii="宋体" w:hAnsi="宋体" w:cs="宋体"/>
                <w:sz w:val="24"/>
              </w:rPr>
              <w:t>服务</w:t>
            </w:r>
          </w:p>
        </w:tc>
        <w:tc>
          <w:tcPr>
            <w:tcW w:w="5083" w:type="dxa"/>
            <w:noWrap w:val="0"/>
            <w:vAlign w:val="center"/>
          </w:tcPr>
          <w:p>
            <w:pPr>
              <w:spacing w:line="360" w:lineRule="auto"/>
              <w:rPr>
                <w:rFonts w:hint="eastAsia" w:ascii="宋体" w:hAnsi="宋体" w:cs="宋体"/>
                <w:sz w:val="24"/>
              </w:rPr>
            </w:pPr>
            <w:r>
              <w:rPr>
                <w:rFonts w:hint="eastAsia" w:ascii="宋体" w:hAnsi="宋体" w:cs="宋体"/>
                <w:kern w:val="0"/>
                <w:sz w:val="24"/>
              </w:rPr>
              <w:t>五年原厂服务</w:t>
            </w:r>
          </w:p>
        </w:tc>
        <w:tc>
          <w:tcPr>
            <w:tcW w:w="1564" w:type="dxa"/>
            <w:noWrap w:val="0"/>
            <w:vAlign w:val="center"/>
          </w:tcPr>
          <w:p>
            <w:pPr>
              <w:spacing w:line="360" w:lineRule="auto"/>
              <w:jc w:val="center"/>
              <w:rPr>
                <w:rFonts w:hint="eastAsia" w:ascii="宋体" w:hAnsi="宋体" w:cs="宋体"/>
                <w:sz w:val="24"/>
              </w:rPr>
            </w:pPr>
            <w:r>
              <w:rPr>
                <w:rFonts w:hint="eastAsia" w:ascii="宋体" w:hAnsi="宋体" w:cs="宋体"/>
                <w:sz w:val="24"/>
              </w:rPr>
              <w:t>是</w:t>
            </w:r>
          </w:p>
        </w:tc>
      </w:tr>
    </w:tbl>
    <w:p>
      <w:pPr>
        <w:pStyle w:val="2"/>
        <w:spacing w:line="360" w:lineRule="auto"/>
        <w:rPr>
          <w:rFonts w:hint="eastAsia" w:ascii="宋体" w:hAnsi="宋体" w:cs="宋体"/>
          <w:sz w:val="24"/>
          <w:szCs w:val="24"/>
        </w:rPr>
      </w:pPr>
    </w:p>
    <w:p>
      <w:pPr>
        <w:pStyle w:val="3"/>
        <w:pageBreakBefore/>
        <w:spacing w:line="360" w:lineRule="auto"/>
        <w:jc w:val="left"/>
        <w:rPr>
          <w:rFonts w:hint="eastAsia" w:ascii="宋体" w:hAnsi="宋体" w:cs="宋体"/>
          <w:sz w:val="24"/>
          <w:szCs w:val="24"/>
          <w:shd w:val="clear" w:color="auto" w:fill="FFFFFF"/>
        </w:rPr>
      </w:pPr>
      <w:r>
        <w:rPr>
          <w:rFonts w:hint="eastAsia" w:ascii="宋体" w:hAnsi="宋体" w:cs="宋体"/>
          <w:sz w:val="24"/>
          <w:szCs w:val="24"/>
          <w:shd w:val="clear" w:color="auto" w:fill="FFFFFF"/>
        </w:rPr>
        <w:t>3.</w:t>
      </w:r>
      <w:r>
        <w:rPr>
          <w:rFonts w:ascii="宋体" w:hAnsi="宋体" w:cs="宋体"/>
          <w:sz w:val="24"/>
          <w:szCs w:val="24"/>
          <w:shd w:val="clear" w:color="auto" w:fill="FFFFFF"/>
        </w:rPr>
        <w:t>2</w:t>
      </w:r>
      <w:r>
        <w:rPr>
          <w:rFonts w:hint="eastAsia" w:ascii="宋体" w:hAnsi="宋体" w:cs="宋体"/>
          <w:sz w:val="24"/>
          <w:szCs w:val="24"/>
          <w:shd w:val="clear" w:color="auto" w:fill="FFFFFF"/>
        </w:rPr>
        <w:t>机架式服务器2（异构拓展型） （数量2台）</w:t>
      </w:r>
    </w:p>
    <w:tbl>
      <w:tblPr>
        <w:tblStyle w:val="7"/>
        <w:tblW w:w="9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797"/>
        <w:gridCol w:w="1241"/>
        <w:gridCol w:w="5856"/>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9" w:type="dxa"/>
            <w:shd w:val="clear" w:color="auto" w:fill="D9D9D9"/>
            <w:noWrap w:val="0"/>
            <w:vAlign w:val="center"/>
          </w:tcPr>
          <w:p>
            <w:pPr>
              <w:spacing w:line="360" w:lineRule="auto"/>
              <w:jc w:val="center"/>
              <w:rPr>
                <w:rFonts w:hint="eastAsia" w:ascii="宋体" w:hAnsi="宋体" w:cs="宋体"/>
                <w:b/>
                <w:sz w:val="24"/>
              </w:rPr>
            </w:pPr>
            <w:r>
              <w:rPr>
                <w:rFonts w:hint="eastAsia" w:ascii="宋体" w:hAnsi="宋体" w:cs="宋体"/>
                <w:b/>
                <w:sz w:val="24"/>
              </w:rPr>
              <w:t>序号</w:t>
            </w:r>
          </w:p>
        </w:tc>
        <w:tc>
          <w:tcPr>
            <w:tcW w:w="833" w:type="dxa"/>
            <w:shd w:val="clear" w:color="auto" w:fill="D9D9D9"/>
            <w:noWrap w:val="0"/>
            <w:vAlign w:val="center"/>
          </w:tcPr>
          <w:p>
            <w:pPr>
              <w:spacing w:line="360" w:lineRule="auto"/>
              <w:jc w:val="center"/>
              <w:rPr>
                <w:rFonts w:hint="eastAsia" w:ascii="宋体" w:hAnsi="宋体" w:cs="宋体"/>
                <w:b/>
                <w:sz w:val="24"/>
              </w:rPr>
            </w:pPr>
            <w:r>
              <w:rPr>
                <w:rFonts w:hint="eastAsia" w:ascii="宋体" w:hAnsi="宋体" w:cs="宋体"/>
                <w:b/>
                <w:sz w:val="24"/>
              </w:rPr>
              <w:t>重要性</w:t>
            </w:r>
          </w:p>
        </w:tc>
        <w:tc>
          <w:tcPr>
            <w:tcW w:w="1299" w:type="dxa"/>
            <w:shd w:val="clear" w:color="auto" w:fill="D9D9D9"/>
            <w:noWrap w:val="0"/>
            <w:vAlign w:val="center"/>
          </w:tcPr>
          <w:p>
            <w:pPr>
              <w:spacing w:line="360" w:lineRule="auto"/>
              <w:jc w:val="center"/>
              <w:rPr>
                <w:rFonts w:hint="eastAsia" w:ascii="宋体" w:hAnsi="宋体" w:cs="宋体"/>
                <w:b/>
                <w:sz w:val="24"/>
              </w:rPr>
            </w:pPr>
            <w:r>
              <w:rPr>
                <w:rFonts w:hint="eastAsia" w:ascii="宋体" w:hAnsi="宋体" w:cs="宋体"/>
                <w:b/>
                <w:sz w:val="24"/>
              </w:rPr>
              <w:t>指标项</w:t>
            </w:r>
          </w:p>
        </w:tc>
        <w:tc>
          <w:tcPr>
            <w:tcW w:w="5697" w:type="dxa"/>
            <w:shd w:val="clear" w:color="auto" w:fill="D9D9D9"/>
            <w:noWrap w:val="0"/>
            <w:vAlign w:val="center"/>
          </w:tcPr>
          <w:p>
            <w:pPr>
              <w:spacing w:line="360" w:lineRule="auto"/>
              <w:jc w:val="center"/>
              <w:rPr>
                <w:rFonts w:hint="eastAsia" w:ascii="宋体" w:hAnsi="宋体" w:cs="宋体"/>
                <w:b/>
                <w:sz w:val="24"/>
              </w:rPr>
            </w:pPr>
            <w:r>
              <w:rPr>
                <w:rFonts w:hint="eastAsia" w:ascii="宋体" w:hAnsi="宋体" w:cs="宋体"/>
                <w:b/>
                <w:sz w:val="24"/>
              </w:rPr>
              <w:t>技术规格要求</w:t>
            </w:r>
          </w:p>
        </w:tc>
        <w:tc>
          <w:tcPr>
            <w:tcW w:w="1000" w:type="dxa"/>
            <w:shd w:val="clear" w:color="auto" w:fill="D9D9D9"/>
            <w:noWrap w:val="0"/>
            <w:vAlign w:val="center"/>
          </w:tcPr>
          <w:p>
            <w:pPr>
              <w:spacing w:line="360" w:lineRule="auto"/>
              <w:jc w:val="center"/>
              <w:rPr>
                <w:rFonts w:hint="eastAsia" w:ascii="宋体" w:hAnsi="宋体" w:cs="宋体"/>
                <w:b/>
                <w:sz w:val="24"/>
              </w:rPr>
            </w:pPr>
            <w:r>
              <w:rPr>
                <w:rFonts w:hint="eastAsia" w:ascii="宋体" w:hAnsi="宋体" w:cs="宋体"/>
                <w:b/>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5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1</w:t>
            </w:r>
          </w:p>
        </w:tc>
        <w:tc>
          <w:tcPr>
            <w:tcW w:w="833"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w:t>
            </w:r>
          </w:p>
        </w:tc>
        <w:tc>
          <w:tcPr>
            <w:tcW w:w="12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机箱</w:t>
            </w:r>
          </w:p>
        </w:tc>
        <w:tc>
          <w:tcPr>
            <w:tcW w:w="5697" w:type="dxa"/>
            <w:noWrap w:val="0"/>
            <w:vAlign w:val="center"/>
          </w:tcPr>
          <w:p>
            <w:pPr>
              <w:spacing w:line="360" w:lineRule="auto"/>
              <w:rPr>
                <w:rFonts w:hint="eastAsia" w:ascii="宋体" w:hAnsi="宋体" w:cs="宋体"/>
                <w:bCs/>
                <w:sz w:val="24"/>
              </w:rPr>
            </w:pPr>
            <w:r>
              <w:rPr>
                <w:rFonts w:hint="eastAsia" w:ascii="宋体" w:hAnsi="宋体" w:cs="宋体"/>
                <w:bCs/>
                <w:sz w:val="24"/>
              </w:rPr>
              <w:t>机架式服务器，高度不超过3U，提供相关证明材料，并加盖原厂公章</w:t>
            </w:r>
          </w:p>
        </w:tc>
        <w:tc>
          <w:tcPr>
            <w:tcW w:w="1000"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2</w:t>
            </w:r>
          </w:p>
        </w:tc>
        <w:tc>
          <w:tcPr>
            <w:tcW w:w="833"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w:t>
            </w:r>
          </w:p>
        </w:tc>
        <w:tc>
          <w:tcPr>
            <w:tcW w:w="12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处理器</w:t>
            </w:r>
          </w:p>
        </w:tc>
        <w:tc>
          <w:tcPr>
            <w:tcW w:w="5697" w:type="dxa"/>
            <w:noWrap w:val="0"/>
            <w:vAlign w:val="center"/>
          </w:tcPr>
          <w:p>
            <w:pPr>
              <w:spacing w:line="360" w:lineRule="auto"/>
              <w:rPr>
                <w:rFonts w:hint="eastAsia" w:ascii="宋体" w:hAnsi="宋体" w:cs="宋体"/>
                <w:bCs/>
                <w:sz w:val="24"/>
              </w:rPr>
            </w:pPr>
            <w:r>
              <w:rPr>
                <w:rFonts w:hint="eastAsia" w:ascii="宋体" w:hAnsi="宋体" w:cs="宋体"/>
                <w:bCs/>
                <w:sz w:val="24"/>
              </w:rPr>
              <w:t>配置≥2颗 Intel Xeon Gold系列处理器；单颗处理器物理核心数不低于1</w:t>
            </w:r>
            <w:r>
              <w:rPr>
                <w:rFonts w:ascii="宋体" w:hAnsi="宋体" w:cs="宋体"/>
                <w:bCs/>
                <w:sz w:val="24"/>
              </w:rPr>
              <w:t>6</w:t>
            </w:r>
            <w:r>
              <w:rPr>
                <w:rFonts w:hint="eastAsia" w:ascii="宋体" w:hAnsi="宋体" w:cs="宋体"/>
                <w:bCs/>
                <w:sz w:val="24"/>
              </w:rPr>
              <w:t>，基础频率不低于2</w:t>
            </w:r>
            <w:r>
              <w:rPr>
                <w:rFonts w:ascii="宋体" w:hAnsi="宋体" w:cs="宋体"/>
                <w:bCs/>
                <w:sz w:val="24"/>
              </w:rPr>
              <w:t>.9</w:t>
            </w:r>
            <w:r>
              <w:rPr>
                <w:rFonts w:hint="eastAsia" w:ascii="宋体" w:hAnsi="宋体" w:cs="宋体"/>
                <w:bCs/>
                <w:sz w:val="24"/>
              </w:rPr>
              <w:t>GHz；支持PCIe</w:t>
            </w:r>
            <w:r>
              <w:rPr>
                <w:rFonts w:ascii="宋体" w:hAnsi="宋体" w:cs="宋体"/>
                <w:bCs/>
                <w:sz w:val="24"/>
              </w:rPr>
              <w:t xml:space="preserve"> 4.0</w:t>
            </w:r>
            <w:r>
              <w:rPr>
                <w:rFonts w:hint="eastAsia" w:ascii="宋体" w:hAnsi="宋体" w:cs="宋体"/>
                <w:bCs/>
                <w:sz w:val="24"/>
              </w:rPr>
              <w:t>，支持AVX</w:t>
            </w:r>
            <w:r>
              <w:rPr>
                <w:rFonts w:ascii="宋体" w:hAnsi="宋体" w:cs="宋体"/>
                <w:bCs/>
                <w:sz w:val="24"/>
              </w:rPr>
              <w:t>512</w:t>
            </w:r>
            <w:r>
              <w:rPr>
                <w:rFonts w:hint="eastAsia" w:ascii="宋体" w:hAnsi="宋体" w:cs="宋体"/>
                <w:bCs/>
                <w:sz w:val="24"/>
              </w:rPr>
              <w:t xml:space="preserve">指令集 </w:t>
            </w:r>
          </w:p>
        </w:tc>
        <w:tc>
          <w:tcPr>
            <w:tcW w:w="1000"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3</w:t>
            </w:r>
          </w:p>
        </w:tc>
        <w:tc>
          <w:tcPr>
            <w:tcW w:w="833"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w:t>
            </w:r>
          </w:p>
        </w:tc>
        <w:tc>
          <w:tcPr>
            <w:tcW w:w="12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内存</w:t>
            </w:r>
          </w:p>
        </w:tc>
        <w:tc>
          <w:tcPr>
            <w:tcW w:w="5697" w:type="dxa"/>
            <w:noWrap w:val="0"/>
            <w:vAlign w:val="center"/>
          </w:tcPr>
          <w:p>
            <w:pPr>
              <w:spacing w:line="360" w:lineRule="auto"/>
              <w:rPr>
                <w:rFonts w:hint="eastAsia" w:ascii="宋体" w:hAnsi="宋体" w:cs="宋体"/>
                <w:bCs/>
                <w:sz w:val="24"/>
              </w:rPr>
            </w:pPr>
            <w:r>
              <w:rPr>
                <w:rFonts w:hint="eastAsia" w:ascii="宋体" w:hAnsi="宋体" w:cs="宋体"/>
                <w:bCs/>
                <w:sz w:val="24"/>
              </w:rPr>
              <w:t>配置≥512GB ECC DDR4内存，单根内存容量为32GB 3200MHz RDIMM；</w:t>
            </w:r>
          </w:p>
          <w:p>
            <w:pPr>
              <w:spacing w:line="360" w:lineRule="auto"/>
              <w:rPr>
                <w:rFonts w:hint="eastAsia" w:ascii="宋体" w:hAnsi="宋体" w:cs="宋体"/>
                <w:bCs/>
                <w:sz w:val="24"/>
              </w:rPr>
            </w:pPr>
            <w:r>
              <w:rPr>
                <w:rFonts w:hint="eastAsia" w:ascii="宋体" w:hAnsi="宋体" w:cs="宋体"/>
                <w:bCs/>
                <w:sz w:val="24"/>
              </w:rPr>
              <w:t>最大支持扩展≥32个内存插槽</w:t>
            </w:r>
          </w:p>
        </w:tc>
        <w:tc>
          <w:tcPr>
            <w:tcW w:w="1000"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4</w:t>
            </w:r>
          </w:p>
        </w:tc>
        <w:tc>
          <w:tcPr>
            <w:tcW w:w="833"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w:t>
            </w:r>
          </w:p>
        </w:tc>
        <w:tc>
          <w:tcPr>
            <w:tcW w:w="12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RAID</w:t>
            </w:r>
          </w:p>
        </w:tc>
        <w:tc>
          <w:tcPr>
            <w:tcW w:w="5697" w:type="dxa"/>
            <w:noWrap w:val="0"/>
            <w:vAlign w:val="center"/>
          </w:tcPr>
          <w:p>
            <w:pPr>
              <w:spacing w:line="360" w:lineRule="auto"/>
              <w:rPr>
                <w:rFonts w:hint="eastAsia" w:ascii="宋体" w:hAnsi="宋体" w:cs="宋体"/>
                <w:bCs/>
                <w:sz w:val="24"/>
              </w:rPr>
            </w:pPr>
            <w:r>
              <w:rPr>
                <w:rFonts w:hint="eastAsia" w:ascii="宋体" w:hAnsi="宋体" w:cs="宋体"/>
                <w:bCs/>
                <w:sz w:val="24"/>
              </w:rPr>
              <w:t>配置≥1块SAS RAID卡 缓存≥2GB，支持RAID 0, 1, 10, 5, 50, 6, 60</w:t>
            </w:r>
          </w:p>
        </w:tc>
        <w:tc>
          <w:tcPr>
            <w:tcW w:w="1000"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5</w:t>
            </w:r>
          </w:p>
        </w:tc>
        <w:tc>
          <w:tcPr>
            <w:tcW w:w="833"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w:t>
            </w:r>
          </w:p>
        </w:tc>
        <w:tc>
          <w:tcPr>
            <w:tcW w:w="12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RAID拓展性</w:t>
            </w:r>
          </w:p>
        </w:tc>
        <w:tc>
          <w:tcPr>
            <w:tcW w:w="5697" w:type="dxa"/>
            <w:noWrap w:val="0"/>
            <w:vAlign w:val="center"/>
          </w:tcPr>
          <w:p>
            <w:pPr>
              <w:spacing w:line="360" w:lineRule="auto"/>
              <w:rPr>
                <w:rFonts w:hint="eastAsia" w:ascii="宋体" w:hAnsi="宋体" w:cs="宋体"/>
                <w:bCs/>
                <w:sz w:val="24"/>
              </w:rPr>
            </w:pPr>
            <w:r>
              <w:rPr>
                <w:rFonts w:hint="eastAsia" w:ascii="宋体" w:hAnsi="宋体" w:cs="宋体"/>
                <w:bCs/>
                <w:sz w:val="24"/>
              </w:rPr>
              <w:t>支持配置≥1* Raid卡带8GB NV缓存; （提供官方彩页或官网链接的截图）</w:t>
            </w:r>
          </w:p>
        </w:tc>
        <w:tc>
          <w:tcPr>
            <w:tcW w:w="1000"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6</w:t>
            </w:r>
          </w:p>
        </w:tc>
        <w:tc>
          <w:tcPr>
            <w:tcW w:w="833"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w:t>
            </w:r>
          </w:p>
        </w:tc>
        <w:tc>
          <w:tcPr>
            <w:tcW w:w="12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硬盘</w:t>
            </w:r>
          </w:p>
        </w:tc>
        <w:tc>
          <w:tcPr>
            <w:tcW w:w="5697" w:type="dxa"/>
            <w:noWrap w:val="0"/>
            <w:vAlign w:val="center"/>
          </w:tcPr>
          <w:p>
            <w:pPr>
              <w:spacing w:line="360" w:lineRule="auto"/>
              <w:rPr>
                <w:rFonts w:hint="eastAsia" w:ascii="宋体" w:hAnsi="宋体" w:cs="宋体"/>
                <w:bCs/>
                <w:sz w:val="24"/>
              </w:rPr>
            </w:pPr>
            <w:r>
              <w:rPr>
                <w:rFonts w:hint="eastAsia" w:ascii="宋体" w:hAnsi="宋体" w:cs="宋体"/>
                <w:bCs/>
                <w:sz w:val="24"/>
              </w:rPr>
              <w:t>配置≥5块2.5 英寸960GB 热插拔固态硬盘</w:t>
            </w:r>
          </w:p>
        </w:tc>
        <w:tc>
          <w:tcPr>
            <w:tcW w:w="1000"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7</w:t>
            </w:r>
          </w:p>
        </w:tc>
        <w:tc>
          <w:tcPr>
            <w:tcW w:w="833"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w:t>
            </w:r>
          </w:p>
        </w:tc>
        <w:tc>
          <w:tcPr>
            <w:tcW w:w="12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网络控制器</w:t>
            </w:r>
          </w:p>
        </w:tc>
        <w:tc>
          <w:tcPr>
            <w:tcW w:w="5697" w:type="dxa"/>
            <w:noWrap w:val="0"/>
            <w:vAlign w:val="center"/>
          </w:tcPr>
          <w:p>
            <w:pPr>
              <w:spacing w:line="360" w:lineRule="auto"/>
              <w:rPr>
                <w:rFonts w:hint="eastAsia" w:ascii="宋体" w:hAnsi="宋体" w:cs="宋体"/>
                <w:bCs/>
                <w:sz w:val="24"/>
              </w:rPr>
            </w:pPr>
            <w:r>
              <w:rPr>
                <w:rFonts w:hint="eastAsia" w:ascii="宋体" w:hAnsi="宋体" w:cs="宋体"/>
                <w:bCs/>
                <w:sz w:val="24"/>
              </w:rPr>
              <w:t>配置≥1块10/25GbE SFP28 2端口 PCIe 网卡，含2*10Gb多模模块</w:t>
            </w:r>
          </w:p>
        </w:tc>
        <w:tc>
          <w:tcPr>
            <w:tcW w:w="1000"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8</w:t>
            </w:r>
          </w:p>
        </w:tc>
        <w:tc>
          <w:tcPr>
            <w:tcW w:w="833"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w:t>
            </w:r>
          </w:p>
        </w:tc>
        <w:tc>
          <w:tcPr>
            <w:tcW w:w="12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高速网络网卡</w:t>
            </w:r>
          </w:p>
        </w:tc>
        <w:tc>
          <w:tcPr>
            <w:tcW w:w="5697" w:type="dxa"/>
            <w:noWrap w:val="0"/>
            <w:vAlign w:val="center"/>
          </w:tcPr>
          <w:p>
            <w:pPr>
              <w:spacing w:line="360" w:lineRule="auto"/>
              <w:rPr>
                <w:rFonts w:hint="eastAsia" w:ascii="宋体" w:hAnsi="宋体" w:cs="宋体"/>
                <w:bCs/>
                <w:sz w:val="24"/>
              </w:rPr>
            </w:pPr>
            <w:r>
              <w:rPr>
                <w:rFonts w:hint="eastAsia" w:ascii="宋体" w:hAnsi="宋体" w:cs="宋体"/>
                <w:bCs/>
                <w:sz w:val="24"/>
              </w:rPr>
              <w:t>配置≥1块 单端口 100Gb IB卡</w:t>
            </w:r>
          </w:p>
        </w:tc>
        <w:tc>
          <w:tcPr>
            <w:tcW w:w="1000"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9</w:t>
            </w:r>
          </w:p>
        </w:tc>
        <w:tc>
          <w:tcPr>
            <w:tcW w:w="833"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w:t>
            </w:r>
          </w:p>
        </w:tc>
        <w:tc>
          <w:tcPr>
            <w:tcW w:w="12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GPU扩展能力</w:t>
            </w:r>
          </w:p>
        </w:tc>
        <w:tc>
          <w:tcPr>
            <w:tcW w:w="5697" w:type="dxa"/>
            <w:noWrap w:val="0"/>
            <w:vAlign w:val="center"/>
          </w:tcPr>
          <w:p>
            <w:pPr>
              <w:spacing w:line="360" w:lineRule="auto"/>
              <w:rPr>
                <w:rFonts w:hint="eastAsia" w:ascii="宋体" w:hAnsi="宋体" w:cs="宋体"/>
                <w:bCs/>
                <w:sz w:val="24"/>
              </w:rPr>
            </w:pPr>
            <w:r>
              <w:rPr>
                <w:rFonts w:hint="eastAsia" w:ascii="宋体" w:hAnsi="宋体" w:cs="宋体"/>
                <w:bCs/>
                <w:sz w:val="24"/>
              </w:rPr>
              <w:t>支持配置≥4个双宽 GPU；支持扩展到8块双宽度显卡，提供相关证明材料，并加盖原厂公章</w:t>
            </w:r>
          </w:p>
        </w:tc>
        <w:tc>
          <w:tcPr>
            <w:tcW w:w="1000"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1</w:t>
            </w:r>
            <w:r>
              <w:rPr>
                <w:rFonts w:ascii="宋体" w:hAnsi="宋体" w:cs="宋体"/>
                <w:bCs/>
                <w:sz w:val="24"/>
              </w:rPr>
              <w:t>0</w:t>
            </w:r>
          </w:p>
        </w:tc>
        <w:tc>
          <w:tcPr>
            <w:tcW w:w="833"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w:t>
            </w:r>
          </w:p>
        </w:tc>
        <w:tc>
          <w:tcPr>
            <w:tcW w:w="12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GPU兼容性认证</w:t>
            </w:r>
          </w:p>
        </w:tc>
        <w:tc>
          <w:tcPr>
            <w:tcW w:w="5697" w:type="dxa"/>
            <w:noWrap w:val="0"/>
            <w:vAlign w:val="center"/>
          </w:tcPr>
          <w:p>
            <w:pPr>
              <w:spacing w:line="360" w:lineRule="auto"/>
              <w:rPr>
                <w:rFonts w:ascii="宋体" w:hAnsi="宋体" w:cs="宋体"/>
                <w:bCs/>
                <w:sz w:val="24"/>
              </w:rPr>
            </w:pPr>
            <w:r>
              <w:rPr>
                <w:rFonts w:hint="eastAsia" w:ascii="宋体" w:hAnsi="宋体" w:cs="宋体"/>
                <w:bCs/>
                <w:sz w:val="24"/>
              </w:rPr>
              <w:t>为保证GPU卡与服务器兼容性，本次投标的服务器机型需要取得英伟达公司对GPU卡（A</w:t>
            </w:r>
            <w:r>
              <w:rPr>
                <w:rFonts w:ascii="宋体" w:hAnsi="宋体" w:cs="宋体"/>
                <w:bCs/>
                <w:sz w:val="24"/>
              </w:rPr>
              <w:t>100 80</w:t>
            </w:r>
            <w:r>
              <w:rPr>
                <w:rFonts w:hint="eastAsia" w:ascii="宋体" w:hAnsi="宋体" w:cs="宋体"/>
                <w:bCs/>
                <w:sz w:val="24"/>
              </w:rPr>
              <w:t>G</w:t>
            </w:r>
            <w:r>
              <w:rPr>
                <w:rFonts w:ascii="宋体" w:hAnsi="宋体" w:cs="宋体"/>
                <w:bCs/>
                <w:sz w:val="24"/>
              </w:rPr>
              <w:t xml:space="preserve"> </w:t>
            </w:r>
            <w:r>
              <w:rPr>
                <w:rFonts w:hint="eastAsia" w:ascii="宋体" w:hAnsi="宋体" w:cs="宋体"/>
                <w:bCs/>
                <w:sz w:val="24"/>
              </w:rPr>
              <w:t>PCIe）兼容性的认证，认证网址</w:t>
            </w:r>
            <w:r>
              <w:rPr>
                <w:rFonts w:ascii="宋体" w:hAnsi="宋体" w:cs="宋体"/>
                <w:bCs/>
                <w:sz w:val="24"/>
              </w:rPr>
              <w:fldChar w:fldCharType="begin"/>
            </w:r>
            <w:r>
              <w:rPr>
                <w:rFonts w:ascii="宋体" w:hAnsi="宋体" w:cs="宋体"/>
                <w:bCs/>
                <w:sz w:val="24"/>
              </w:rPr>
              <w:instrText xml:space="preserve"> </w:instrText>
            </w:r>
            <w:r>
              <w:rPr>
                <w:rFonts w:hint="eastAsia" w:ascii="宋体" w:hAnsi="宋体" w:cs="宋体"/>
                <w:bCs/>
                <w:sz w:val="24"/>
              </w:rPr>
              <w:instrText xml:space="preserve">HYPERLINK "https://www.nvidia.com/en-us/data-center/tesla/"</w:instrText>
            </w:r>
            <w:r>
              <w:rPr>
                <w:rFonts w:ascii="宋体" w:hAnsi="宋体" w:cs="宋体"/>
                <w:bCs/>
                <w:sz w:val="24"/>
              </w:rPr>
              <w:instrText xml:space="preserve"> </w:instrText>
            </w:r>
            <w:r>
              <w:rPr>
                <w:rFonts w:ascii="宋体" w:hAnsi="宋体" w:cs="宋体"/>
                <w:bCs/>
                <w:sz w:val="24"/>
              </w:rPr>
              <w:fldChar w:fldCharType="separate"/>
            </w:r>
            <w:r>
              <w:rPr>
                <w:rStyle w:val="9"/>
                <w:rFonts w:hint="eastAsia" w:ascii="宋体" w:hAnsi="宋体" w:cs="宋体"/>
                <w:bCs/>
                <w:color w:val="auto"/>
                <w:sz w:val="24"/>
              </w:rPr>
              <w:t>https://www.nvidia.com/en-us/data-center/tesla/</w:t>
            </w:r>
            <w:r>
              <w:rPr>
                <w:rFonts w:ascii="宋体" w:hAnsi="宋体" w:cs="宋体"/>
                <w:bCs/>
                <w:sz w:val="24"/>
              </w:rPr>
              <w:fldChar w:fldCharType="end"/>
            </w:r>
          </w:p>
          <w:p>
            <w:pPr>
              <w:spacing w:line="360" w:lineRule="auto"/>
              <w:rPr>
                <w:rFonts w:hint="eastAsia" w:ascii="宋体" w:hAnsi="宋体" w:cs="宋体"/>
                <w:bCs/>
                <w:sz w:val="24"/>
              </w:rPr>
            </w:pPr>
            <w:r>
              <w:rPr>
                <w:rFonts w:hint="eastAsia" w:ascii="宋体" w:hAnsi="宋体" w:cs="宋体"/>
                <w:bCs/>
                <w:sz w:val="24"/>
              </w:rPr>
              <w:t>tesla-qualified-servers-catalog/，投标时需提供上述兼容性认证官网截图信息</w:t>
            </w:r>
          </w:p>
        </w:tc>
        <w:tc>
          <w:tcPr>
            <w:tcW w:w="1000"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11</w:t>
            </w:r>
          </w:p>
        </w:tc>
        <w:tc>
          <w:tcPr>
            <w:tcW w:w="833"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w:t>
            </w:r>
          </w:p>
        </w:tc>
        <w:tc>
          <w:tcPr>
            <w:tcW w:w="12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电源</w:t>
            </w:r>
          </w:p>
        </w:tc>
        <w:tc>
          <w:tcPr>
            <w:tcW w:w="5697" w:type="dxa"/>
            <w:noWrap w:val="0"/>
            <w:vAlign w:val="center"/>
          </w:tcPr>
          <w:p>
            <w:pPr>
              <w:spacing w:line="360" w:lineRule="auto"/>
              <w:rPr>
                <w:rFonts w:hint="eastAsia" w:ascii="宋体" w:hAnsi="宋体" w:cs="宋体"/>
                <w:bCs/>
                <w:sz w:val="24"/>
              </w:rPr>
            </w:pPr>
            <w:r>
              <w:rPr>
                <w:rFonts w:hint="eastAsia" w:ascii="宋体" w:hAnsi="宋体" w:cs="宋体"/>
                <w:bCs/>
                <w:sz w:val="24"/>
              </w:rPr>
              <w:t>配置≥4个白金级热插拔冗余电源（含电源线），单电源功率≥1800W</w:t>
            </w:r>
          </w:p>
        </w:tc>
        <w:tc>
          <w:tcPr>
            <w:tcW w:w="1000"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1</w:t>
            </w:r>
            <w:r>
              <w:rPr>
                <w:rFonts w:ascii="宋体" w:hAnsi="宋体" w:cs="宋体"/>
                <w:bCs/>
                <w:sz w:val="24"/>
              </w:rPr>
              <w:t>2</w:t>
            </w:r>
          </w:p>
        </w:tc>
        <w:tc>
          <w:tcPr>
            <w:tcW w:w="833" w:type="dxa"/>
            <w:noWrap w:val="0"/>
            <w:vAlign w:val="center"/>
          </w:tcPr>
          <w:p>
            <w:pPr>
              <w:spacing w:line="360" w:lineRule="auto"/>
              <w:jc w:val="center"/>
              <w:rPr>
                <w:rFonts w:hint="eastAsia" w:ascii="宋体" w:hAnsi="宋体" w:cs="宋体"/>
                <w:bCs/>
                <w:sz w:val="24"/>
              </w:rPr>
            </w:pPr>
            <w:r>
              <w:rPr>
                <w:rFonts w:hint="eastAsia" w:ascii="宋体" w:hAnsi="宋体" w:cs="宋体"/>
                <w:sz w:val="24"/>
              </w:rPr>
              <w:t>*</w:t>
            </w:r>
          </w:p>
        </w:tc>
        <w:tc>
          <w:tcPr>
            <w:tcW w:w="1299" w:type="dxa"/>
            <w:noWrap w:val="0"/>
            <w:vAlign w:val="center"/>
          </w:tcPr>
          <w:p>
            <w:pPr>
              <w:spacing w:line="360" w:lineRule="auto"/>
              <w:jc w:val="center"/>
              <w:rPr>
                <w:rFonts w:hint="eastAsia" w:ascii="宋体" w:hAnsi="宋体" w:cs="宋体"/>
                <w:bCs/>
                <w:sz w:val="24"/>
              </w:rPr>
            </w:pPr>
            <w:r>
              <w:rPr>
                <w:rFonts w:hint="eastAsia" w:ascii="宋体" w:hAnsi="宋体" w:cs="宋体"/>
                <w:kern w:val="0"/>
                <w:sz w:val="24"/>
              </w:rPr>
              <w:t>远程管理</w:t>
            </w:r>
          </w:p>
        </w:tc>
        <w:tc>
          <w:tcPr>
            <w:tcW w:w="5697" w:type="dxa"/>
            <w:noWrap w:val="0"/>
            <w:vAlign w:val="center"/>
          </w:tcPr>
          <w:p>
            <w:pPr>
              <w:spacing w:line="360" w:lineRule="auto"/>
              <w:rPr>
                <w:rFonts w:hint="eastAsia" w:ascii="宋体" w:hAnsi="宋体" w:cs="宋体"/>
                <w:bCs/>
                <w:sz w:val="24"/>
              </w:rPr>
            </w:pPr>
            <w:r>
              <w:rPr>
                <w:rFonts w:hint="eastAsia" w:ascii="宋体" w:hAnsi="宋体" w:cs="宋体"/>
                <w:kern w:val="0"/>
                <w:sz w:val="24"/>
              </w:rPr>
              <w:t>具有单独的管理网口，不依赖主机操作系统进行远程操作，支持视频重定向，服务器复位、重新启动、开机/关机，远程虚拟介质等功能；</w:t>
            </w:r>
          </w:p>
        </w:tc>
        <w:tc>
          <w:tcPr>
            <w:tcW w:w="1000" w:type="dxa"/>
            <w:noWrap w:val="0"/>
            <w:vAlign w:val="center"/>
          </w:tcPr>
          <w:p>
            <w:pPr>
              <w:spacing w:line="360" w:lineRule="auto"/>
              <w:jc w:val="center"/>
              <w:rPr>
                <w:rFonts w:hint="eastAsia" w:ascii="宋体" w:hAnsi="宋体" w:cs="宋体"/>
                <w:bCs/>
                <w:sz w:val="24"/>
              </w:rPr>
            </w:pPr>
            <w:r>
              <w:rPr>
                <w:rFonts w:hint="eastAsia" w:ascii="宋体" w:hAnsi="宋体"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1</w:t>
            </w:r>
            <w:r>
              <w:rPr>
                <w:rFonts w:ascii="宋体" w:hAnsi="宋体" w:cs="宋体"/>
                <w:bCs/>
                <w:sz w:val="24"/>
              </w:rPr>
              <w:t>3</w:t>
            </w:r>
          </w:p>
        </w:tc>
        <w:tc>
          <w:tcPr>
            <w:tcW w:w="833"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w:t>
            </w:r>
          </w:p>
        </w:tc>
        <w:tc>
          <w:tcPr>
            <w:tcW w:w="1299" w:type="dxa"/>
            <w:noWrap w:val="0"/>
            <w:vAlign w:val="center"/>
          </w:tcPr>
          <w:p>
            <w:pPr>
              <w:spacing w:line="360" w:lineRule="auto"/>
              <w:jc w:val="center"/>
              <w:rPr>
                <w:rFonts w:hint="eastAsia" w:ascii="宋体" w:hAnsi="宋体" w:cs="宋体"/>
                <w:bCs/>
                <w:sz w:val="24"/>
              </w:rPr>
            </w:pPr>
            <w:r>
              <w:rPr>
                <w:rFonts w:hint="eastAsia" w:ascii="宋体" w:hAnsi="宋体" w:cs="宋体"/>
                <w:kern w:val="0"/>
                <w:sz w:val="24"/>
              </w:rPr>
              <w:t>保修查询</w:t>
            </w:r>
          </w:p>
        </w:tc>
        <w:tc>
          <w:tcPr>
            <w:tcW w:w="5697" w:type="dxa"/>
            <w:noWrap w:val="0"/>
            <w:vAlign w:val="center"/>
          </w:tcPr>
          <w:p>
            <w:pPr>
              <w:spacing w:line="360" w:lineRule="auto"/>
              <w:rPr>
                <w:rFonts w:hint="eastAsia" w:ascii="宋体" w:hAnsi="宋体" w:cs="宋体"/>
                <w:bCs/>
                <w:sz w:val="24"/>
              </w:rPr>
            </w:pPr>
            <w:r>
              <w:rPr>
                <w:rFonts w:hint="eastAsia" w:ascii="宋体" w:hAnsi="宋体" w:cs="宋体"/>
                <w:kern w:val="0"/>
                <w:sz w:val="24"/>
              </w:rPr>
              <w:t>可以根据主机编号在制造厂商公开网站上查询保修状态信息（提供原厂商盖章证明材料或官网链接及截图）</w:t>
            </w:r>
          </w:p>
        </w:tc>
        <w:tc>
          <w:tcPr>
            <w:tcW w:w="1000" w:type="dxa"/>
            <w:noWrap w:val="0"/>
            <w:vAlign w:val="center"/>
          </w:tcPr>
          <w:p>
            <w:pPr>
              <w:spacing w:line="360" w:lineRule="auto"/>
              <w:jc w:val="center"/>
              <w:rPr>
                <w:rFonts w:hint="eastAsia" w:ascii="宋体" w:hAnsi="宋体" w:cs="宋体"/>
                <w:bCs/>
                <w:sz w:val="24"/>
              </w:rPr>
            </w:pPr>
            <w:r>
              <w:rPr>
                <w:rFonts w:hint="eastAsia" w:ascii="宋体" w:hAnsi="宋体" w:cs="宋体"/>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1</w:t>
            </w:r>
            <w:r>
              <w:rPr>
                <w:rFonts w:ascii="宋体" w:hAnsi="宋体" w:cs="宋体"/>
                <w:bCs/>
                <w:sz w:val="24"/>
              </w:rPr>
              <w:t>4</w:t>
            </w:r>
          </w:p>
        </w:tc>
        <w:tc>
          <w:tcPr>
            <w:tcW w:w="833"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w:t>
            </w:r>
          </w:p>
        </w:tc>
        <w:tc>
          <w:tcPr>
            <w:tcW w:w="12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抗干扰能力</w:t>
            </w:r>
          </w:p>
        </w:tc>
        <w:tc>
          <w:tcPr>
            <w:tcW w:w="5697" w:type="dxa"/>
            <w:noWrap w:val="0"/>
            <w:vAlign w:val="center"/>
          </w:tcPr>
          <w:p>
            <w:pPr>
              <w:spacing w:line="360" w:lineRule="auto"/>
              <w:rPr>
                <w:rFonts w:hint="eastAsia" w:ascii="宋体" w:hAnsi="宋体" w:cs="宋体"/>
                <w:bCs/>
                <w:sz w:val="24"/>
              </w:rPr>
            </w:pPr>
            <w:r>
              <w:rPr>
                <w:rFonts w:hint="eastAsia" w:ascii="宋体" w:hAnsi="宋体" w:cs="宋体"/>
                <w:bCs/>
                <w:sz w:val="24"/>
              </w:rPr>
              <w:t>正常工作承受的浪涌（冲击）抗扰度≥4kV（线线/线地）；正常工作所承受的连续波辐射骚扰抗扰度≥10V/m；正常工作所承受的工频磁场抗扰度≥10A/m；并提供国家级认证机构相关证明材料；</w:t>
            </w:r>
          </w:p>
        </w:tc>
        <w:tc>
          <w:tcPr>
            <w:tcW w:w="1000"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1</w:t>
            </w:r>
            <w:r>
              <w:rPr>
                <w:rFonts w:ascii="宋体" w:hAnsi="宋体" w:cs="宋体"/>
                <w:bCs/>
                <w:sz w:val="24"/>
              </w:rPr>
              <w:t>5</w:t>
            </w:r>
          </w:p>
        </w:tc>
        <w:tc>
          <w:tcPr>
            <w:tcW w:w="833"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w:t>
            </w:r>
          </w:p>
        </w:tc>
        <w:tc>
          <w:tcPr>
            <w:tcW w:w="12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可靠性MTBF</w:t>
            </w:r>
          </w:p>
        </w:tc>
        <w:tc>
          <w:tcPr>
            <w:tcW w:w="5697" w:type="dxa"/>
            <w:noWrap w:val="0"/>
            <w:vAlign w:val="center"/>
          </w:tcPr>
          <w:p>
            <w:pPr>
              <w:spacing w:line="360" w:lineRule="auto"/>
              <w:rPr>
                <w:rFonts w:hint="eastAsia" w:ascii="宋体" w:hAnsi="宋体" w:cs="宋体"/>
                <w:bCs/>
                <w:sz w:val="24"/>
              </w:rPr>
            </w:pPr>
            <w:r>
              <w:rPr>
                <w:rFonts w:hint="eastAsia" w:ascii="宋体" w:hAnsi="宋体" w:cs="宋体"/>
                <w:bCs/>
                <w:sz w:val="24"/>
              </w:rPr>
              <w:t>投标产品平均无故障时间MTBF≥15万小时，</w:t>
            </w:r>
            <w:r>
              <w:rPr>
                <w:rFonts w:hint="eastAsia" w:ascii="宋体" w:hAnsi="宋体" w:cs="宋体"/>
                <w:kern w:val="0"/>
                <w:sz w:val="24"/>
              </w:rPr>
              <w:t>提供相关证明材料，并加盖公章</w:t>
            </w:r>
          </w:p>
        </w:tc>
        <w:tc>
          <w:tcPr>
            <w:tcW w:w="1000"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1</w:t>
            </w:r>
            <w:r>
              <w:rPr>
                <w:rFonts w:ascii="宋体" w:hAnsi="宋体" w:cs="宋体"/>
                <w:bCs/>
                <w:sz w:val="24"/>
              </w:rPr>
              <w:t>6</w:t>
            </w:r>
          </w:p>
        </w:tc>
        <w:tc>
          <w:tcPr>
            <w:tcW w:w="833"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w:t>
            </w:r>
          </w:p>
        </w:tc>
        <w:tc>
          <w:tcPr>
            <w:tcW w:w="12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品质要求</w:t>
            </w:r>
          </w:p>
        </w:tc>
        <w:tc>
          <w:tcPr>
            <w:tcW w:w="5697" w:type="dxa"/>
            <w:noWrap w:val="0"/>
            <w:vAlign w:val="center"/>
          </w:tcPr>
          <w:p>
            <w:pPr>
              <w:spacing w:line="360" w:lineRule="auto"/>
              <w:rPr>
                <w:rFonts w:hint="eastAsia" w:ascii="宋体" w:hAnsi="宋体" w:cs="宋体"/>
                <w:bCs/>
                <w:sz w:val="24"/>
              </w:rPr>
            </w:pPr>
            <w:r>
              <w:rPr>
                <w:rFonts w:hint="eastAsia" w:ascii="宋体" w:hAnsi="宋体" w:cs="宋体"/>
                <w:bCs/>
                <w:sz w:val="24"/>
              </w:rPr>
              <w:t>投标产品必须通过电工电子产品环境试验的盐雾、防腐检验，符合国家电子计算机质量监督检验中心技术指标要求，提供产品检验合格证书；</w:t>
            </w:r>
          </w:p>
        </w:tc>
        <w:tc>
          <w:tcPr>
            <w:tcW w:w="1000"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1</w:t>
            </w:r>
            <w:r>
              <w:rPr>
                <w:rFonts w:ascii="宋体" w:hAnsi="宋体" w:cs="宋体"/>
                <w:bCs/>
                <w:sz w:val="24"/>
              </w:rPr>
              <w:t>7</w:t>
            </w:r>
          </w:p>
        </w:tc>
        <w:tc>
          <w:tcPr>
            <w:tcW w:w="833"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w:t>
            </w:r>
          </w:p>
        </w:tc>
        <w:tc>
          <w:tcPr>
            <w:tcW w:w="12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安全认证</w:t>
            </w:r>
          </w:p>
        </w:tc>
        <w:tc>
          <w:tcPr>
            <w:tcW w:w="5697" w:type="dxa"/>
            <w:noWrap w:val="0"/>
            <w:vAlign w:val="center"/>
          </w:tcPr>
          <w:p>
            <w:pPr>
              <w:spacing w:line="360" w:lineRule="auto"/>
              <w:rPr>
                <w:rFonts w:hint="eastAsia" w:ascii="宋体" w:hAnsi="宋体" w:cs="宋体"/>
                <w:bCs/>
                <w:sz w:val="24"/>
              </w:rPr>
            </w:pPr>
            <w:r>
              <w:rPr>
                <w:rFonts w:hint="eastAsia" w:ascii="宋体" w:hAnsi="宋体" w:cs="宋体"/>
                <w:bCs/>
                <w:sz w:val="24"/>
              </w:rPr>
              <w:t>提供中国网络安全审查技术与认证中心颁发的IT产品信息安全认证证书 EAL4（带外管理模块固件）</w:t>
            </w:r>
          </w:p>
        </w:tc>
        <w:tc>
          <w:tcPr>
            <w:tcW w:w="1000"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1</w:t>
            </w:r>
            <w:r>
              <w:rPr>
                <w:rFonts w:ascii="宋体" w:hAnsi="宋体" w:cs="宋体"/>
                <w:bCs/>
                <w:sz w:val="24"/>
              </w:rPr>
              <w:t>8</w:t>
            </w:r>
          </w:p>
        </w:tc>
        <w:tc>
          <w:tcPr>
            <w:tcW w:w="833"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w:t>
            </w:r>
          </w:p>
        </w:tc>
        <w:tc>
          <w:tcPr>
            <w:tcW w:w="12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厂商资质</w:t>
            </w:r>
          </w:p>
        </w:tc>
        <w:tc>
          <w:tcPr>
            <w:tcW w:w="5697" w:type="dxa"/>
            <w:noWrap w:val="0"/>
            <w:vAlign w:val="center"/>
          </w:tcPr>
          <w:p>
            <w:pPr>
              <w:spacing w:line="360" w:lineRule="auto"/>
              <w:rPr>
                <w:rFonts w:hint="eastAsia" w:ascii="宋体" w:hAnsi="宋体" w:cs="宋体"/>
                <w:sz w:val="24"/>
              </w:rPr>
            </w:pPr>
            <w:r>
              <w:rPr>
                <w:rFonts w:hint="eastAsia" w:ascii="宋体" w:hAnsi="宋体" w:cs="宋体"/>
                <w:sz w:val="24"/>
              </w:rPr>
              <w:t>CCCS客户联络中心标准体系认证（不低于钻石五星级）；</w:t>
            </w:r>
          </w:p>
          <w:p>
            <w:pPr>
              <w:spacing w:line="360" w:lineRule="auto"/>
              <w:rPr>
                <w:rFonts w:hint="eastAsia" w:ascii="宋体" w:hAnsi="宋体" w:cs="宋体"/>
                <w:sz w:val="24"/>
              </w:rPr>
            </w:pPr>
            <w:r>
              <w:rPr>
                <w:rFonts w:hint="eastAsia" w:ascii="宋体" w:hAnsi="宋体" w:cs="宋体"/>
                <w:sz w:val="24"/>
              </w:rPr>
              <w:t>ITSS 信息技术服务运行维护标准符合性认证 三级及以上；</w:t>
            </w:r>
          </w:p>
          <w:p>
            <w:pPr>
              <w:spacing w:line="360" w:lineRule="auto"/>
              <w:rPr>
                <w:rFonts w:hint="eastAsia" w:ascii="宋体" w:hAnsi="宋体" w:cs="宋体"/>
                <w:bCs/>
                <w:sz w:val="24"/>
              </w:rPr>
            </w:pPr>
            <w:r>
              <w:rPr>
                <w:rFonts w:hint="eastAsia" w:ascii="宋体" w:hAnsi="宋体" w:cs="宋体"/>
                <w:sz w:val="24"/>
              </w:rPr>
              <w:t>提供ISO9001认证，ISO14001认证，ISO20000认证，ISO27001认证，ISO 50001:2018能源管理体系认证；</w:t>
            </w:r>
          </w:p>
        </w:tc>
        <w:tc>
          <w:tcPr>
            <w:tcW w:w="1000"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1</w:t>
            </w:r>
            <w:r>
              <w:rPr>
                <w:rFonts w:ascii="宋体" w:hAnsi="宋体" w:cs="宋体"/>
                <w:bCs/>
                <w:sz w:val="24"/>
              </w:rPr>
              <w:t>9</w:t>
            </w:r>
          </w:p>
        </w:tc>
        <w:tc>
          <w:tcPr>
            <w:tcW w:w="833"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w:t>
            </w:r>
          </w:p>
        </w:tc>
        <w:tc>
          <w:tcPr>
            <w:tcW w:w="12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资产评估</w:t>
            </w:r>
          </w:p>
        </w:tc>
        <w:tc>
          <w:tcPr>
            <w:tcW w:w="5697" w:type="dxa"/>
            <w:noWrap w:val="0"/>
            <w:vAlign w:val="center"/>
          </w:tcPr>
          <w:p>
            <w:pPr>
              <w:spacing w:line="360" w:lineRule="auto"/>
              <w:rPr>
                <w:rFonts w:hint="eastAsia" w:ascii="宋体" w:hAnsi="宋体" w:cs="宋体"/>
                <w:bCs/>
                <w:sz w:val="24"/>
              </w:rPr>
            </w:pPr>
            <w:r>
              <w:rPr>
                <w:rFonts w:hint="eastAsia" w:ascii="宋体" w:hAnsi="宋体" w:cs="宋体"/>
                <w:bCs/>
                <w:sz w:val="24"/>
              </w:rPr>
              <w:t>支持对资产进行脆弱性评估，展示漏洞TOP与漏洞分布情况，进行漏洞评估，展示漏洞情况和列表，并能以漏洞视角查询命中的终端。漏洞库兼容CVE、CNVD、CNNVD，漏洞数量大于22万</w:t>
            </w:r>
          </w:p>
        </w:tc>
        <w:tc>
          <w:tcPr>
            <w:tcW w:w="1000"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2</w:t>
            </w:r>
            <w:r>
              <w:rPr>
                <w:rFonts w:ascii="宋体" w:hAnsi="宋体" w:cs="宋体"/>
                <w:bCs/>
                <w:sz w:val="24"/>
              </w:rPr>
              <w:t>0</w:t>
            </w:r>
          </w:p>
        </w:tc>
        <w:tc>
          <w:tcPr>
            <w:tcW w:w="833"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w:t>
            </w:r>
          </w:p>
        </w:tc>
        <w:tc>
          <w:tcPr>
            <w:tcW w:w="12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安全分析</w:t>
            </w:r>
          </w:p>
        </w:tc>
        <w:tc>
          <w:tcPr>
            <w:tcW w:w="5697" w:type="dxa"/>
            <w:noWrap w:val="0"/>
            <w:vAlign w:val="center"/>
          </w:tcPr>
          <w:p>
            <w:pPr>
              <w:spacing w:line="360" w:lineRule="auto"/>
              <w:rPr>
                <w:rFonts w:hint="eastAsia" w:ascii="宋体" w:hAnsi="宋体" w:cs="宋体"/>
                <w:bCs/>
                <w:sz w:val="24"/>
              </w:rPr>
            </w:pPr>
            <w:r>
              <w:rPr>
                <w:rFonts w:hint="eastAsia" w:ascii="宋体" w:hAnsi="宋体" w:cs="宋体"/>
                <w:bCs/>
                <w:sz w:val="24"/>
              </w:rPr>
              <w:t>集中统计分析和展示识别到的攻击事件；支持安全事件的查询分析能力，支持提供快捷的全文检索条件，也支持通过时间范围、IP地址、事件类型、来源设备、威胁等级等条件进行查询，并对查询结果提供按时间分段的统计图，查询结果以列表形式进行展示；支持在页面内展示事件详细信息，事件详情包括但不限于：事件摘要、事件关键属性，攻击过程，涉及的攻击者、受害者详情，还包括关联的日志信息、情报信息，并展示攻击者使用的ATT&amp;CK中定义的战术及技术，以及基于攻击流程展示各项攻击技术之间的关联路径</w:t>
            </w:r>
          </w:p>
        </w:tc>
        <w:tc>
          <w:tcPr>
            <w:tcW w:w="1000"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2</w:t>
            </w:r>
            <w:r>
              <w:rPr>
                <w:rFonts w:ascii="宋体" w:hAnsi="宋体" w:cs="宋体"/>
                <w:bCs/>
                <w:sz w:val="24"/>
              </w:rPr>
              <w:t>1</w:t>
            </w:r>
          </w:p>
        </w:tc>
        <w:tc>
          <w:tcPr>
            <w:tcW w:w="833"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w:t>
            </w:r>
          </w:p>
        </w:tc>
        <w:tc>
          <w:tcPr>
            <w:tcW w:w="12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安全处理</w:t>
            </w:r>
          </w:p>
        </w:tc>
        <w:tc>
          <w:tcPr>
            <w:tcW w:w="5697" w:type="dxa"/>
            <w:noWrap w:val="0"/>
            <w:vAlign w:val="center"/>
          </w:tcPr>
          <w:p>
            <w:pPr>
              <w:spacing w:line="360" w:lineRule="auto"/>
              <w:rPr>
                <w:rFonts w:hint="eastAsia" w:ascii="宋体" w:hAnsi="宋体" w:cs="宋体"/>
                <w:bCs/>
                <w:sz w:val="24"/>
              </w:rPr>
            </w:pPr>
            <w:r>
              <w:rPr>
                <w:rFonts w:hint="eastAsia" w:ascii="宋体" w:hAnsi="宋体" w:cs="宋体"/>
                <w:bCs/>
                <w:sz w:val="24"/>
              </w:rPr>
              <w:t>支持本地弱口令识别，支持Windows、Linux系统，默认提供100万量级密码字典。支持对安全事件进行一键处置，包括主机隔离、链路阻断、文件隔离、以及进程查杀等；支持查看处置记录</w:t>
            </w:r>
          </w:p>
        </w:tc>
        <w:tc>
          <w:tcPr>
            <w:tcW w:w="1000"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2</w:t>
            </w:r>
            <w:r>
              <w:rPr>
                <w:rFonts w:ascii="宋体" w:hAnsi="宋体" w:cs="宋体"/>
                <w:bCs/>
                <w:sz w:val="24"/>
              </w:rPr>
              <w:t>2</w:t>
            </w:r>
          </w:p>
        </w:tc>
        <w:tc>
          <w:tcPr>
            <w:tcW w:w="833"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w:t>
            </w:r>
          </w:p>
        </w:tc>
        <w:tc>
          <w:tcPr>
            <w:tcW w:w="129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服务</w:t>
            </w:r>
          </w:p>
        </w:tc>
        <w:tc>
          <w:tcPr>
            <w:tcW w:w="5697" w:type="dxa"/>
            <w:noWrap w:val="0"/>
            <w:vAlign w:val="center"/>
          </w:tcPr>
          <w:p>
            <w:pPr>
              <w:spacing w:line="360" w:lineRule="auto"/>
              <w:rPr>
                <w:rFonts w:hint="eastAsia" w:ascii="宋体" w:hAnsi="宋体" w:cs="宋体"/>
                <w:bCs/>
                <w:sz w:val="24"/>
              </w:rPr>
            </w:pPr>
            <w:r>
              <w:rPr>
                <w:rFonts w:hint="eastAsia" w:ascii="宋体" w:hAnsi="宋体" w:cs="宋体"/>
                <w:bCs/>
                <w:sz w:val="24"/>
              </w:rPr>
              <w:t>五年原厂服务</w:t>
            </w:r>
          </w:p>
        </w:tc>
        <w:tc>
          <w:tcPr>
            <w:tcW w:w="1000"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是</w:t>
            </w:r>
          </w:p>
        </w:tc>
      </w:tr>
    </w:tbl>
    <w:p>
      <w:pPr>
        <w:pStyle w:val="2"/>
        <w:spacing w:line="360" w:lineRule="auto"/>
        <w:rPr>
          <w:rFonts w:hint="eastAsia" w:ascii="宋体" w:hAnsi="宋体" w:cs="宋体"/>
          <w:sz w:val="24"/>
          <w:szCs w:val="24"/>
        </w:rPr>
      </w:pPr>
    </w:p>
    <w:p>
      <w:pPr>
        <w:spacing w:line="360" w:lineRule="auto"/>
        <w:rPr>
          <w:rFonts w:hint="eastAsia" w:ascii="宋体" w:hAnsi="宋体" w:cs="宋体"/>
          <w:sz w:val="24"/>
        </w:rPr>
      </w:pPr>
    </w:p>
    <w:p>
      <w:pPr>
        <w:pStyle w:val="3"/>
        <w:pageBreakBefore/>
        <w:spacing w:line="360" w:lineRule="auto"/>
        <w:jc w:val="left"/>
        <w:rPr>
          <w:rFonts w:hint="eastAsia" w:ascii="宋体" w:hAnsi="宋体" w:cs="宋体"/>
          <w:sz w:val="24"/>
          <w:szCs w:val="24"/>
          <w:shd w:val="clear" w:color="auto" w:fill="FFFFFF"/>
        </w:rPr>
      </w:pPr>
      <w:r>
        <w:rPr>
          <w:rFonts w:hint="eastAsia" w:ascii="宋体" w:hAnsi="宋体" w:cs="宋体"/>
          <w:sz w:val="24"/>
          <w:szCs w:val="24"/>
          <w:shd w:val="clear" w:color="auto" w:fill="FFFFFF"/>
        </w:rPr>
        <w:t>3.3机架式服务器3（普通型） （数量3台）</w:t>
      </w:r>
    </w:p>
    <w:tbl>
      <w:tblPr>
        <w:tblStyle w:val="7"/>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850"/>
        <w:gridCol w:w="1347"/>
        <w:gridCol w:w="5475"/>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shd w:val="clear" w:color="auto" w:fill="D9D9D9"/>
            <w:noWrap w:val="0"/>
            <w:vAlign w:val="center"/>
          </w:tcPr>
          <w:p>
            <w:pPr>
              <w:spacing w:line="360" w:lineRule="auto"/>
              <w:jc w:val="center"/>
              <w:rPr>
                <w:rFonts w:hint="eastAsia" w:ascii="宋体" w:hAnsi="宋体" w:cs="宋体"/>
                <w:bCs/>
                <w:sz w:val="24"/>
              </w:rPr>
            </w:pPr>
            <w:r>
              <w:rPr>
                <w:rFonts w:hint="eastAsia" w:ascii="宋体" w:hAnsi="宋体" w:cs="宋体"/>
                <w:b/>
                <w:sz w:val="24"/>
              </w:rPr>
              <w:t>序号</w:t>
            </w:r>
          </w:p>
        </w:tc>
        <w:tc>
          <w:tcPr>
            <w:tcW w:w="850" w:type="dxa"/>
            <w:shd w:val="clear" w:color="auto" w:fill="D9D9D9"/>
            <w:noWrap w:val="0"/>
            <w:vAlign w:val="center"/>
          </w:tcPr>
          <w:p>
            <w:pPr>
              <w:spacing w:line="360" w:lineRule="auto"/>
              <w:jc w:val="center"/>
              <w:rPr>
                <w:rFonts w:hint="eastAsia" w:ascii="宋体" w:hAnsi="宋体" w:cs="宋体"/>
                <w:bCs/>
                <w:sz w:val="24"/>
              </w:rPr>
            </w:pPr>
            <w:r>
              <w:rPr>
                <w:rFonts w:hint="eastAsia" w:ascii="宋体" w:hAnsi="宋体" w:cs="宋体"/>
                <w:b/>
                <w:sz w:val="24"/>
              </w:rPr>
              <w:t>重要性</w:t>
            </w:r>
          </w:p>
        </w:tc>
        <w:tc>
          <w:tcPr>
            <w:tcW w:w="1347" w:type="dxa"/>
            <w:shd w:val="clear" w:color="auto" w:fill="D9D9D9"/>
            <w:noWrap w:val="0"/>
            <w:vAlign w:val="center"/>
          </w:tcPr>
          <w:p>
            <w:pPr>
              <w:spacing w:line="360" w:lineRule="auto"/>
              <w:jc w:val="center"/>
              <w:rPr>
                <w:rFonts w:hint="eastAsia" w:ascii="宋体" w:hAnsi="宋体" w:cs="宋体"/>
                <w:bCs/>
                <w:sz w:val="24"/>
              </w:rPr>
            </w:pPr>
            <w:r>
              <w:rPr>
                <w:rFonts w:hint="eastAsia" w:ascii="宋体" w:hAnsi="宋体" w:cs="宋体"/>
                <w:b/>
                <w:sz w:val="24"/>
              </w:rPr>
              <w:t>指标项</w:t>
            </w:r>
          </w:p>
        </w:tc>
        <w:tc>
          <w:tcPr>
            <w:tcW w:w="5475" w:type="dxa"/>
            <w:shd w:val="clear" w:color="auto" w:fill="D9D9D9"/>
            <w:noWrap w:val="0"/>
            <w:vAlign w:val="center"/>
          </w:tcPr>
          <w:p>
            <w:pPr>
              <w:spacing w:line="360" w:lineRule="auto"/>
              <w:jc w:val="center"/>
              <w:rPr>
                <w:rFonts w:hint="eastAsia" w:ascii="宋体" w:hAnsi="宋体" w:cs="宋体"/>
                <w:bCs/>
                <w:sz w:val="24"/>
              </w:rPr>
            </w:pPr>
            <w:r>
              <w:rPr>
                <w:rFonts w:hint="eastAsia" w:ascii="宋体" w:hAnsi="宋体" w:cs="宋体"/>
                <w:b/>
                <w:sz w:val="24"/>
              </w:rPr>
              <w:t>技术规格要求</w:t>
            </w:r>
          </w:p>
        </w:tc>
        <w:tc>
          <w:tcPr>
            <w:tcW w:w="1000" w:type="dxa"/>
            <w:shd w:val="clear" w:color="auto" w:fill="D9D9D9"/>
            <w:noWrap w:val="0"/>
            <w:vAlign w:val="center"/>
          </w:tcPr>
          <w:p>
            <w:pPr>
              <w:spacing w:line="360" w:lineRule="auto"/>
              <w:jc w:val="center"/>
              <w:rPr>
                <w:rFonts w:hint="eastAsia" w:ascii="宋体" w:hAnsi="宋体" w:cs="宋体"/>
                <w:bCs/>
                <w:sz w:val="24"/>
              </w:rPr>
            </w:pPr>
            <w:r>
              <w:rPr>
                <w:rFonts w:hint="eastAsia" w:ascii="宋体" w:hAnsi="宋体" w:cs="宋体"/>
                <w:b/>
                <w:bCs/>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850" w:type="dxa"/>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w:t>
            </w:r>
          </w:p>
        </w:tc>
        <w:tc>
          <w:tcPr>
            <w:tcW w:w="1347" w:type="dxa"/>
            <w:noWrap w:val="0"/>
            <w:vAlign w:val="center"/>
          </w:tcPr>
          <w:p>
            <w:pPr>
              <w:spacing w:line="360" w:lineRule="auto"/>
              <w:jc w:val="center"/>
              <w:rPr>
                <w:rFonts w:hint="eastAsia" w:ascii="宋体" w:hAnsi="宋体" w:cs="宋体"/>
                <w:sz w:val="24"/>
              </w:rPr>
            </w:pPr>
            <w:r>
              <w:rPr>
                <w:rFonts w:hint="eastAsia" w:ascii="宋体" w:hAnsi="宋体" w:cs="宋体"/>
                <w:sz w:val="24"/>
              </w:rPr>
              <w:t>机箱</w:t>
            </w:r>
          </w:p>
        </w:tc>
        <w:tc>
          <w:tcPr>
            <w:tcW w:w="5475" w:type="dxa"/>
            <w:noWrap w:val="0"/>
            <w:vAlign w:val="center"/>
          </w:tcPr>
          <w:p>
            <w:pPr>
              <w:spacing w:line="360" w:lineRule="auto"/>
              <w:rPr>
                <w:rFonts w:hint="eastAsia" w:ascii="宋体" w:hAnsi="宋体" w:cs="宋体"/>
                <w:sz w:val="24"/>
              </w:rPr>
            </w:pPr>
            <w:r>
              <w:rPr>
                <w:rFonts w:hint="eastAsia" w:ascii="宋体" w:hAnsi="宋体" w:cs="宋体"/>
                <w:sz w:val="24"/>
              </w:rPr>
              <w:t>机架式服务器，高度不超过1U</w:t>
            </w:r>
          </w:p>
        </w:tc>
        <w:tc>
          <w:tcPr>
            <w:tcW w:w="1000" w:type="dxa"/>
            <w:noWrap w:val="0"/>
            <w:vAlign w:val="center"/>
          </w:tcPr>
          <w:p>
            <w:pPr>
              <w:spacing w:line="360" w:lineRule="auto"/>
              <w:jc w:val="center"/>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noWrap w:val="0"/>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850" w:type="dxa"/>
            <w:noWrap w:val="0"/>
            <w:vAlign w:val="center"/>
          </w:tcPr>
          <w:p>
            <w:pPr>
              <w:spacing w:line="360" w:lineRule="auto"/>
              <w:jc w:val="center"/>
              <w:rPr>
                <w:rFonts w:hint="eastAsia" w:ascii="宋体" w:hAnsi="宋体" w:cs="宋体"/>
                <w:kern w:val="0"/>
                <w:sz w:val="24"/>
              </w:rPr>
            </w:pPr>
            <w:r>
              <w:rPr>
                <w:rFonts w:hint="eastAsia" w:ascii="宋体" w:hAnsi="宋体" w:cs="宋体"/>
                <w:sz w:val="24"/>
              </w:rPr>
              <w:t>△</w:t>
            </w:r>
          </w:p>
        </w:tc>
        <w:tc>
          <w:tcPr>
            <w:tcW w:w="1347" w:type="dxa"/>
            <w:noWrap w:val="0"/>
            <w:vAlign w:val="center"/>
          </w:tcPr>
          <w:p>
            <w:pPr>
              <w:spacing w:line="360" w:lineRule="auto"/>
              <w:jc w:val="center"/>
              <w:rPr>
                <w:rFonts w:hint="eastAsia" w:ascii="宋体" w:hAnsi="宋体" w:cs="宋体"/>
                <w:sz w:val="24"/>
              </w:rPr>
            </w:pPr>
            <w:r>
              <w:rPr>
                <w:rFonts w:hint="eastAsia" w:ascii="宋体" w:hAnsi="宋体" w:cs="宋体"/>
                <w:sz w:val="24"/>
              </w:rPr>
              <w:t>兼容性</w:t>
            </w:r>
          </w:p>
        </w:tc>
        <w:tc>
          <w:tcPr>
            <w:tcW w:w="5475" w:type="dxa"/>
            <w:noWrap w:val="0"/>
            <w:vAlign w:val="center"/>
          </w:tcPr>
          <w:p>
            <w:pPr>
              <w:spacing w:line="360" w:lineRule="auto"/>
              <w:rPr>
                <w:rFonts w:hint="eastAsia" w:ascii="宋体" w:hAnsi="宋体" w:cs="宋体"/>
                <w:sz w:val="24"/>
              </w:rPr>
            </w:pPr>
            <w:r>
              <w:rPr>
                <w:rFonts w:hint="eastAsia" w:ascii="宋体" w:hAnsi="宋体" w:cs="宋体"/>
                <w:sz w:val="24"/>
              </w:rPr>
              <w:t>为保证服务器集群的兼容性、稳定性与降低系统维护成本，此服务器制造商需与核心产品保持一致</w:t>
            </w:r>
          </w:p>
        </w:tc>
        <w:tc>
          <w:tcPr>
            <w:tcW w:w="1000" w:type="dxa"/>
            <w:noWrap w:val="0"/>
            <w:vAlign w:val="center"/>
          </w:tcPr>
          <w:p>
            <w:pPr>
              <w:spacing w:line="360" w:lineRule="auto"/>
              <w:jc w:val="center"/>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noWrap w:val="0"/>
            <w:vAlign w:val="center"/>
          </w:tcPr>
          <w:p>
            <w:pPr>
              <w:spacing w:line="360" w:lineRule="auto"/>
              <w:jc w:val="center"/>
              <w:rPr>
                <w:rFonts w:hint="eastAsia" w:ascii="宋体" w:hAnsi="宋体" w:cs="宋体"/>
                <w:sz w:val="24"/>
              </w:rPr>
            </w:pPr>
            <w:r>
              <w:rPr>
                <w:rFonts w:hint="eastAsia" w:ascii="宋体" w:hAnsi="宋体" w:cs="宋体"/>
                <w:sz w:val="24"/>
              </w:rPr>
              <w:t>3</w:t>
            </w:r>
          </w:p>
        </w:tc>
        <w:tc>
          <w:tcPr>
            <w:tcW w:w="850" w:type="dxa"/>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w:t>
            </w:r>
          </w:p>
        </w:tc>
        <w:tc>
          <w:tcPr>
            <w:tcW w:w="1347" w:type="dxa"/>
            <w:noWrap w:val="0"/>
            <w:vAlign w:val="center"/>
          </w:tcPr>
          <w:p>
            <w:pPr>
              <w:spacing w:line="360" w:lineRule="auto"/>
              <w:jc w:val="center"/>
              <w:rPr>
                <w:rFonts w:hint="eastAsia" w:ascii="宋体" w:hAnsi="宋体" w:cs="宋体"/>
                <w:sz w:val="24"/>
              </w:rPr>
            </w:pPr>
            <w:r>
              <w:rPr>
                <w:rFonts w:hint="eastAsia" w:ascii="宋体" w:hAnsi="宋体" w:cs="宋体"/>
                <w:sz w:val="24"/>
              </w:rPr>
              <w:t>处理器</w:t>
            </w:r>
          </w:p>
        </w:tc>
        <w:tc>
          <w:tcPr>
            <w:tcW w:w="5475" w:type="dxa"/>
            <w:noWrap w:val="0"/>
            <w:vAlign w:val="center"/>
          </w:tcPr>
          <w:p>
            <w:pPr>
              <w:pStyle w:val="2"/>
              <w:spacing w:line="360" w:lineRule="auto"/>
              <w:rPr>
                <w:rFonts w:hint="eastAsia"/>
                <w:sz w:val="24"/>
                <w:szCs w:val="24"/>
              </w:rPr>
            </w:pPr>
            <w:r>
              <w:rPr>
                <w:rFonts w:hint="eastAsia" w:ascii="宋体" w:hAnsi="宋体" w:cs="宋体"/>
                <w:bCs/>
                <w:sz w:val="24"/>
                <w:szCs w:val="24"/>
              </w:rPr>
              <w:t>配置≥1颗 Intel Xeon Gold系列处理器；单颗处理器物理核心数不低于3</w:t>
            </w:r>
            <w:r>
              <w:rPr>
                <w:rFonts w:ascii="宋体" w:hAnsi="宋体" w:cs="宋体"/>
                <w:bCs/>
                <w:sz w:val="24"/>
                <w:szCs w:val="24"/>
              </w:rPr>
              <w:t>2</w:t>
            </w:r>
            <w:r>
              <w:rPr>
                <w:rFonts w:hint="eastAsia" w:ascii="宋体" w:hAnsi="宋体" w:cs="宋体"/>
                <w:bCs/>
                <w:sz w:val="24"/>
                <w:szCs w:val="24"/>
              </w:rPr>
              <w:t>，基础频率不低于2</w:t>
            </w:r>
            <w:r>
              <w:rPr>
                <w:rFonts w:ascii="宋体" w:hAnsi="宋体" w:cs="宋体"/>
                <w:bCs/>
                <w:sz w:val="24"/>
                <w:szCs w:val="24"/>
              </w:rPr>
              <w:t>.3</w:t>
            </w:r>
            <w:r>
              <w:rPr>
                <w:rFonts w:hint="eastAsia" w:ascii="宋体" w:hAnsi="宋体" w:cs="宋体"/>
                <w:bCs/>
                <w:sz w:val="24"/>
                <w:szCs w:val="24"/>
              </w:rPr>
              <w:t>GHz；支持PCIe</w:t>
            </w:r>
            <w:r>
              <w:rPr>
                <w:rFonts w:ascii="宋体" w:hAnsi="宋体" w:cs="宋体"/>
                <w:bCs/>
                <w:sz w:val="24"/>
                <w:szCs w:val="24"/>
              </w:rPr>
              <w:t xml:space="preserve"> 4.0</w:t>
            </w:r>
            <w:r>
              <w:rPr>
                <w:rFonts w:hint="eastAsia" w:ascii="宋体" w:hAnsi="宋体" w:cs="宋体"/>
                <w:bCs/>
                <w:sz w:val="24"/>
                <w:szCs w:val="24"/>
              </w:rPr>
              <w:t>，支持AVX</w:t>
            </w:r>
            <w:r>
              <w:rPr>
                <w:rFonts w:ascii="宋体" w:hAnsi="宋体" w:cs="宋体"/>
                <w:bCs/>
                <w:sz w:val="24"/>
                <w:szCs w:val="24"/>
              </w:rPr>
              <w:t>512</w:t>
            </w:r>
            <w:r>
              <w:rPr>
                <w:rFonts w:hint="eastAsia" w:ascii="宋体" w:hAnsi="宋体" w:cs="宋体"/>
                <w:bCs/>
                <w:sz w:val="24"/>
                <w:szCs w:val="24"/>
              </w:rPr>
              <w:t>指令集</w:t>
            </w:r>
          </w:p>
        </w:tc>
        <w:tc>
          <w:tcPr>
            <w:tcW w:w="1000" w:type="dxa"/>
            <w:noWrap w:val="0"/>
            <w:vAlign w:val="center"/>
          </w:tcPr>
          <w:p>
            <w:pPr>
              <w:spacing w:line="360" w:lineRule="auto"/>
              <w:jc w:val="center"/>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40" w:type="dxa"/>
            <w:noWrap w:val="0"/>
            <w:vAlign w:val="center"/>
          </w:tcPr>
          <w:p>
            <w:pPr>
              <w:spacing w:line="360" w:lineRule="auto"/>
              <w:jc w:val="center"/>
              <w:rPr>
                <w:rFonts w:hint="eastAsia" w:ascii="宋体" w:hAnsi="宋体" w:cs="宋体"/>
                <w:sz w:val="24"/>
              </w:rPr>
            </w:pPr>
            <w:r>
              <w:rPr>
                <w:rFonts w:hint="eastAsia" w:ascii="宋体" w:hAnsi="宋体" w:cs="宋体"/>
                <w:sz w:val="24"/>
              </w:rPr>
              <w:t>4</w:t>
            </w:r>
          </w:p>
        </w:tc>
        <w:tc>
          <w:tcPr>
            <w:tcW w:w="850" w:type="dxa"/>
            <w:noWrap w:val="0"/>
            <w:vAlign w:val="center"/>
          </w:tcPr>
          <w:p>
            <w:pPr>
              <w:spacing w:line="360" w:lineRule="auto"/>
              <w:jc w:val="center"/>
              <w:rPr>
                <w:rFonts w:hint="eastAsia" w:ascii="宋体" w:hAnsi="宋体" w:cs="宋体"/>
                <w:sz w:val="24"/>
              </w:rPr>
            </w:pPr>
            <w:r>
              <w:rPr>
                <w:rFonts w:hint="eastAsia" w:ascii="宋体" w:hAnsi="宋体" w:cs="宋体"/>
                <w:kern w:val="0"/>
                <w:sz w:val="24"/>
              </w:rPr>
              <w:t>*</w:t>
            </w:r>
          </w:p>
        </w:tc>
        <w:tc>
          <w:tcPr>
            <w:tcW w:w="1347" w:type="dxa"/>
            <w:noWrap w:val="0"/>
            <w:vAlign w:val="center"/>
          </w:tcPr>
          <w:p>
            <w:pPr>
              <w:spacing w:line="360" w:lineRule="auto"/>
              <w:jc w:val="center"/>
              <w:rPr>
                <w:rFonts w:hint="eastAsia" w:ascii="宋体" w:hAnsi="宋体" w:cs="宋体"/>
                <w:sz w:val="24"/>
              </w:rPr>
            </w:pPr>
            <w:r>
              <w:rPr>
                <w:rFonts w:hint="eastAsia" w:ascii="宋体" w:hAnsi="宋体" w:cs="宋体"/>
                <w:sz w:val="24"/>
              </w:rPr>
              <w:t>内存</w:t>
            </w:r>
          </w:p>
        </w:tc>
        <w:tc>
          <w:tcPr>
            <w:tcW w:w="5475" w:type="dxa"/>
            <w:noWrap w:val="0"/>
            <w:vAlign w:val="center"/>
          </w:tcPr>
          <w:p>
            <w:pPr>
              <w:spacing w:line="360" w:lineRule="auto"/>
              <w:rPr>
                <w:rFonts w:hint="eastAsia" w:ascii="宋体" w:hAnsi="宋体" w:cs="宋体"/>
                <w:sz w:val="24"/>
              </w:rPr>
            </w:pPr>
            <w:r>
              <w:rPr>
                <w:rFonts w:hint="eastAsia" w:ascii="宋体" w:hAnsi="宋体" w:cs="宋体"/>
                <w:sz w:val="24"/>
              </w:rPr>
              <w:t>配置≥256GB ECC DDR4内存，单根内存容量为32GB 3200MHz RDIMM；</w:t>
            </w:r>
          </w:p>
          <w:p>
            <w:pPr>
              <w:spacing w:line="360" w:lineRule="auto"/>
              <w:rPr>
                <w:rFonts w:hint="eastAsia" w:ascii="宋体" w:hAnsi="宋体" w:cs="宋体"/>
                <w:sz w:val="24"/>
              </w:rPr>
            </w:pPr>
            <w:r>
              <w:rPr>
                <w:rFonts w:hint="eastAsia" w:ascii="宋体" w:hAnsi="宋体" w:cs="宋体"/>
                <w:sz w:val="24"/>
              </w:rPr>
              <w:t>最大支持扩展≥32个内存插槽</w:t>
            </w:r>
          </w:p>
        </w:tc>
        <w:tc>
          <w:tcPr>
            <w:tcW w:w="1000" w:type="dxa"/>
            <w:noWrap w:val="0"/>
            <w:vAlign w:val="center"/>
          </w:tcPr>
          <w:p>
            <w:pPr>
              <w:spacing w:line="360" w:lineRule="auto"/>
              <w:jc w:val="center"/>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noWrap w:val="0"/>
            <w:vAlign w:val="center"/>
          </w:tcPr>
          <w:p>
            <w:pPr>
              <w:spacing w:line="360" w:lineRule="auto"/>
              <w:jc w:val="center"/>
              <w:rPr>
                <w:rFonts w:hint="eastAsia" w:ascii="宋体" w:hAnsi="宋体" w:cs="宋体"/>
                <w:sz w:val="24"/>
              </w:rPr>
            </w:pPr>
            <w:r>
              <w:rPr>
                <w:rFonts w:hint="eastAsia" w:ascii="宋体" w:hAnsi="宋体" w:cs="宋体"/>
                <w:sz w:val="24"/>
              </w:rPr>
              <w:t>5</w:t>
            </w:r>
          </w:p>
        </w:tc>
        <w:tc>
          <w:tcPr>
            <w:tcW w:w="850" w:type="dxa"/>
            <w:noWrap w:val="0"/>
            <w:vAlign w:val="center"/>
          </w:tcPr>
          <w:p>
            <w:pPr>
              <w:spacing w:line="360" w:lineRule="auto"/>
              <w:jc w:val="center"/>
              <w:rPr>
                <w:rFonts w:hint="eastAsia" w:ascii="宋体" w:hAnsi="宋体" w:cs="宋体"/>
                <w:sz w:val="24"/>
              </w:rPr>
            </w:pPr>
            <w:r>
              <w:rPr>
                <w:rFonts w:hint="eastAsia" w:ascii="宋体" w:hAnsi="宋体" w:cs="宋体"/>
                <w:kern w:val="0"/>
                <w:sz w:val="24"/>
              </w:rPr>
              <w:t>*</w:t>
            </w:r>
          </w:p>
        </w:tc>
        <w:tc>
          <w:tcPr>
            <w:tcW w:w="1347" w:type="dxa"/>
            <w:noWrap w:val="0"/>
            <w:vAlign w:val="center"/>
          </w:tcPr>
          <w:p>
            <w:pPr>
              <w:spacing w:line="360" w:lineRule="auto"/>
              <w:jc w:val="center"/>
              <w:rPr>
                <w:rFonts w:hint="eastAsia" w:ascii="宋体" w:hAnsi="宋体" w:cs="宋体"/>
                <w:sz w:val="24"/>
              </w:rPr>
            </w:pPr>
            <w:r>
              <w:rPr>
                <w:rFonts w:hint="eastAsia" w:ascii="宋体" w:hAnsi="宋体" w:cs="宋体"/>
                <w:sz w:val="24"/>
              </w:rPr>
              <w:t>RAID</w:t>
            </w:r>
          </w:p>
        </w:tc>
        <w:tc>
          <w:tcPr>
            <w:tcW w:w="5475" w:type="dxa"/>
            <w:noWrap w:val="0"/>
            <w:vAlign w:val="center"/>
          </w:tcPr>
          <w:p>
            <w:pPr>
              <w:spacing w:line="360" w:lineRule="auto"/>
              <w:rPr>
                <w:rFonts w:hint="eastAsia" w:ascii="宋体" w:hAnsi="宋体" w:cs="宋体"/>
                <w:sz w:val="24"/>
              </w:rPr>
            </w:pPr>
            <w:r>
              <w:rPr>
                <w:rFonts w:hint="eastAsia" w:ascii="宋体" w:hAnsi="宋体" w:cs="宋体"/>
                <w:sz w:val="24"/>
              </w:rPr>
              <w:t>配置≥1块SAS RAID卡 缓存≥2GB，支持RAID 0, 1, 10, 5, 50, 6, 60</w:t>
            </w:r>
          </w:p>
        </w:tc>
        <w:tc>
          <w:tcPr>
            <w:tcW w:w="1000" w:type="dxa"/>
            <w:noWrap w:val="0"/>
            <w:vAlign w:val="center"/>
          </w:tcPr>
          <w:p>
            <w:pPr>
              <w:spacing w:line="360" w:lineRule="auto"/>
              <w:jc w:val="center"/>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noWrap w:val="0"/>
            <w:vAlign w:val="center"/>
          </w:tcPr>
          <w:p>
            <w:pPr>
              <w:spacing w:line="360" w:lineRule="auto"/>
              <w:jc w:val="center"/>
              <w:rPr>
                <w:rFonts w:hint="eastAsia" w:ascii="宋体" w:hAnsi="宋体" w:cs="宋体"/>
                <w:sz w:val="24"/>
              </w:rPr>
            </w:pPr>
            <w:r>
              <w:rPr>
                <w:rFonts w:hint="eastAsia" w:ascii="宋体" w:hAnsi="宋体" w:cs="宋体"/>
                <w:sz w:val="24"/>
              </w:rPr>
              <w:t>6</w:t>
            </w:r>
          </w:p>
        </w:tc>
        <w:tc>
          <w:tcPr>
            <w:tcW w:w="850" w:type="dxa"/>
            <w:noWrap w:val="0"/>
            <w:vAlign w:val="center"/>
          </w:tcPr>
          <w:p>
            <w:pPr>
              <w:spacing w:line="360" w:lineRule="auto"/>
              <w:jc w:val="center"/>
              <w:rPr>
                <w:rFonts w:hint="eastAsia" w:ascii="宋体" w:hAnsi="宋体" w:cs="宋体"/>
                <w:sz w:val="24"/>
              </w:rPr>
            </w:pPr>
            <w:r>
              <w:rPr>
                <w:rFonts w:hint="eastAsia" w:ascii="宋体" w:hAnsi="宋体" w:cs="宋体"/>
                <w:kern w:val="0"/>
                <w:sz w:val="24"/>
              </w:rPr>
              <w:t>*</w:t>
            </w:r>
          </w:p>
        </w:tc>
        <w:tc>
          <w:tcPr>
            <w:tcW w:w="1347" w:type="dxa"/>
            <w:noWrap w:val="0"/>
            <w:vAlign w:val="center"/>
          </w:tcPr>
          <w:p>
            <w:pPr>
              <w:spacing w:line="360" w:lineRule="auto"/>
              <w:jc w:val="center"/>
              <w:rPr>
                <w:rFonts w:hint="eastAsia" w:ascii="宋体" w:hAnsi="宋体" w:cs="宋体"/>
                <w:sz w:val="24"/>
              </w:rPr>
            </w:pPr>
            <w:r>
              <w:rPr>
                <w:rFonts w:hint="eastAsia" w:ascii="宋体" w:hAnsi="宋体" w:cs="宋体"/>
                <w:sz w:val="24"/>
              </w:rPr>
              <w:t>硬盘</w:t>
            </w:r>
          </w:p>
        </w:tc>
        <w:tc>
          <w:tcPr>
            <w:tcW w:w="5475" w:type="dxa"/>
            <w:noWrap w:val="0"/>
            <w:vAlign w:val="center"/>
          </w:tcPr>
          <w:p>
            <w:pPr>
              <w:spacing w:line="360" w:lineRule="auto"/>
              <w:rPr>
                <w:rFonts w:hint="eastAsia" w:ascii="宋体" w:hAnsi="宋体" w:cs="宋体"/>
                <w:sz w:val="24"/>
              </w:rPr>
            </w:pPr>
            <w:r>
              <w:rPr>
                <w:rFonts w:hint="eastAsia" w:ascii="宋体" w:hAnsi="宋体" w:cs="宋体"/>
                <w:sz w:val="24"/>
              </w:rPr>
              <w:t>配置≥2块2.5 英寸960GB 热插拔固态硬盘</w:t>
            </w:r>
          </w:p>
        </w:tc>
        <w:tc>
          <w:tcPr>
            <w:tcW w:w="1000" w:type="dxa"/>
            <w:noWrap w:val="0"/>
            <w:vAlign w:val="center"/>
          </w:tcPr>
          <w:p>
            <w:pPr>
              <w:spacing w:line="360" w:lineRule="auto"/>
              <w:jc w:val="center"/>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noWrap w:val="0"/>
            <w:vAlign w:val="center"/>
          </w:tcPr>
          <w:p>
            <w:pPr>
              <w:spacing w:line="360" w:lineRule="auto"/>
              <w:jc w:val="center"/>
              <w:rPr>
                <w:rFonts w:hint="eastAsia" w:ascii="宋体" w:hAnsi="宋体" w:cs="宋体"/>
                <w:sz w:val="24"/>
              </w:rPr>
            </w:pPr>
            <w:r>
              <w:rPr>
                <w:rFonts w:hint="eastAsia" w:ascii="宋体" w:hAnsi="宋体" w:cs="宋体"/>
                <w:sz w:val="24"/>
              </w:rPr>
              <w:t>7</w:t>
            </w:r>
          </w:p>
        </w:tc>
        <w:tc>
          <w:tcPr>
            <w:tcW w:w="850" w:type="dxa"/>
            <w:noWrap w:val="0"/>
            <w:vAlign w:val="center"/>
          </w:tcPr>
          <w:p>
            <w:pPr>
              <w:spacing w:line="360" w:lineRule="auto"/>
              <w:jc w:val="center"/>
              <w:rPr>
                <w:rFonts w:hint="eastAsia" w:ascii="宋体" w:hAnsi="宋体" w:cs="宋体"/>
                <w:bCs/>
                <w:sz w:val="24"/>
              </w:rPr>
            </w:pPr>
            <w:r>
              <w:rPr>
                <w:rFonts w:hint="eastAsia" w:ascii="宋体" w:hAnsi="宋体" w:cs="宋体"/>
                <w:sz w:val="24"/>
              </w:rPr>
              <w:t>*</w:t>
            </w:r>
          </w:p>
        </w:tc>
        <w:tc>
          <w:tcPr>
            <w:tcW w:w="1347" w:type="dxa"/>
            <w:noWrap w:val="0"/>
            <w:vAlign w:val="center"/>
          </w:tcPr>
          <w:p>
            <w:pPr>
              <w:spacing w:line="360" w:lineRule="auto"/>
              <w:jc w:val="center"/>
              <w:rPr>
                <w:rFonts w:hint="eastAsia" w:ascii="宋体" w:hAnsi="宋体" w:cs="宋体"/>
                <w:sz w:val="24"/>
              </w:rPr>
            </w:pPr>
            <w:r>
              <w:rPr>
                <w:rFonts w:hint="eastAsia" w:ascii="宋体" w:hAnsi="宋体" w:cs="宋体"/>
                <w:sz w:val="24"/>
              </w:rPr>
              <w:t>网络控制器</w:t>
            </w:r>
          </w:p>
        </w:tc>
        <w:tc>
          <w:tcPr>
            <w:tcW w:w="5475" w:type="dxa"/>
            <w:noWrap w:val="0"/>
            <w:vAlign w:val="center"/>
          </w:tcPr>
          <w:p>
            <w:pPr>
              <w:spacing w:line="360" w:lineRule="auto"/>
              <w:rPr>
                <w:rFonts w:hint="eastAsia" w:ascii="宋体" w:hAnsi="宋体" w:cs="宋体"/>
                <w:sz w:val="24"/>
              </w:rPr>
            </w:pPr>
            <w:r>
              <w:rPr>
                <w:rFonts w:hint="eastAsia" w:ascii="宋体" w:hAnsi="宋体" w:cs="宋体"/>
                <w:sz w:val="24"/>
              </w:rPr>
              <w:t>配置≥1块10Gb 2端口 SFP+网卡，含2*10Gb多模模块</w:t>
            </w:r>
          </w:p>
        </w:tc>
        <w:tc>
          <w:tcPr>
            <w:tcW w:w="1000" w:type="dxa"/>
            <w:noWrap w:val="0"/>
            <w:vAlign w:val="center"/>
          </w:tcPr>
          <w:p>
            <w:pPr>
              <w:spacing w:line="360" w:lineRule="auto"/>
              <w:jc w:val="center"/>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noWrap w:val="0"/>
            <w:vAlign w:val="center"/>
          </w:tcPr>
          <w:p>
            <w:pPr>
              <w:spacing w:line="360" w:lineRule="auto"/>
              <w:jc w:val="center"/>
              <w:rPr>
                <w:rFonts w:hint="eastAsia" w:ascii="宋体" w:hAnsi="宋体" w:cs="宋体"/>
                <w:sz w:val="24"/>
              </w:rPr>
            </w:pPr>
            <w:r>
              <w:rPr>
                <w:rFonts w:hint="eastAsia" w:ascii="宋体" w:hAnsi="宋体" w:cs="宋体"/>
                <w:sz w:val="24"/>
              </w:rPr>
              <w:t>8</w:t>
            </w:r>
          </w:p>
        </w:tc>
        <w:tc>
          <w:tcPr>
            <w:tcW w:w="850" w:type="dxa"/>
            <w:noWrap w:val="0"/>
            <w:vAlign w:val="center"/>
          </w:tcPr>
          <w:p>
            <w:pPr>
              <w:spacing w:line="360" w:lineRule="auto"/>
              <w:jc w:val="center"/>
              <w:rPr>
                <w:rFonts w:hint="eastAsia" w:ascii="宋体" w:hAnsi="宋体" w:cs="宋体"/>
                <w:sz w:val="24"/>
              </w:rPr>
            </w:pPr>
            <w:r>
              <w:rPr>
                <w:rFonts w:hint="eastAsia" w:ascii="宋体" w:hAnsi="宋体" w:cs="宋体"/>
                <w:sz w:val="24"/>
              </w:rPr>
              <w:t>*</w:t>
            </w:r>
          </w:p>
        </w:tc>
        <w:tc>
          <w:tcPr>
            <w:tcW w:w="1347" w:type="dxa"/>
            <w:noWrap w:val="0"/>
            <w:vAlign w:val="center"/>
          </w:tcPr>
          <w:p>
            <w:pPr>
              <w:spacing w:line="360" w:lineRule="auto"/>
              <w:jc w:val="center"/>
              <w:rPr>
                <w:rFonts w:hint="eastAsia" w:ascii="宋体" w:hAnsi="宋体" w:cs="宋体"/>
                <w:sz w:val="24"/>
              </w:rPr>
            </w:pPr>
            <w:r>
              <w:rPr>
                <w:rFonts w:hint="eastAsia" w:ascii="宋体" w:hAnsi="宋体" w:cs="宋体"/>
                <w:sz w:val="24"/>
              </w:rPr>
              <w:t>高速网络网卡</w:t>
            </w:r>
          </w:p>
        </w:tc>
        <w:tc>
          <w:tcPr>
            <w:tcW w:w="5475" w:type="dxa"/>
            <w:noWrap w:val="0"/>
            <w:vAlign w:val="center"/>
          </w:tcPr>
          <w:p>
            <w:pPr>
              <w:spacing w:line="360" w:lineRule="auto"/>
              <w:rPr>
                <w:rFonts w:hint="eastAsia" w:ascii="宋体" w:hAnsi="宋体" w:cs="宋体"/>
                <w:sz w:val="24"/>
              </w:rPr>
            </w:pPr>
            <w:r>
              <w:rPr>
                <w:rFonts w:hint="eastAsia" w:ascii="宋体" w:hAnsi="宋体" w:cs="宋体"/>
                <w:sz w:val="24"/>
              </w:rPr>
              <w:t>配置≥1块 单端口 100Gb IB卡</w:t>
            </w:r>
          </w:p>
        </w:tc>
        <w:tc>
          <w:tcPr>
            <w:tcW w:w="1000" w:type="dxa"/>
            <w:noWrap w:val="0"/>
            <w:vAlign w:val="center"/>
          </w:tcPr>
          <w:p>
            <w:pPr>
              <w:spacing w:line="360" w:lineRule="auto"/>
              <w:jc w:val="center"/>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noWrap w:val="0"/>
            <w:vAlign w:val="center"/>
          </w:tcPr>
          <w:p>
            <w:pPr>
              <w:spacing w:line="360" w:lineRule="auto"/>
              <w:jc w:val="center"/>
              <w:rPr>
                <w:rFonts w:hint="eastAsia" w:ascii="宋体" w:hAnsi="宋体" w:cs="宋体"/>
                <w:sz w:val="24"/>
              </w:rPr>
            </w:pPr>
            <w:r>
              <w:rPr>
                <w:rFonts w:hint="eastAsia" w:ascii="宋体" w:hAnsi="宋体" w:cs="宋体"/>
                <w:sz w:val="24"/>
              </w:rPr>
              <w:t>9</w:t>
            </w:r>
          </w:p>
        </w:tc>
        <w:tc>
          <w:tcPr>
            <w:tcW w:w="850" w:type="dxa"/>
            <w:noWrap w:val="0"/>
            <w:vAlign w:val="center"/>
          </w:tcPr>
          <w:p>
            <w:pPr>
              <w:spacing w:line="360" w:lineRule="auto"/>
              <w:jc w:val="center"/>
              <w:rPr>
                <w:rFonts w:hint="eastAsia" w:ascii="宋体" w:hAnsi="宋体" w:cs="宋体"/>
                <w:bCs/>
                <w:sz w:val="24"/>
              </w:rPr>
            </w:pPr>
            <w:r>
              <w:rPr>
                <w:rFonts w:hint="eastAsia" w:ascii="宋体" w:hAnsi="宋体" w:cs="宋体"/>
                <w:sz w:val="24"/>
              </w:rPr>
              <w:t>*</w:t>
            </w:r>
          </w:p>
        </w:tc>
        <w:tc>
          <w:tcPr>
            <w:tcW w:w="1347" w:type="dxa"/>
            <w:noWrap w:val="0"/>
            <w:vAlign w:val="center"/>
          </w:tcPr>
          <w:p>
            <w:pPr>
              <w:spacing w:line="360" w:lineRule="auto"/>
              <w:jc w:val="center"/>
              <w:rPr>
                <w:rFonts w:hint="eastAsia" w:ascii="宋体" w:hAnsi="宋体" w:cs="宋体"/>
                <w:sz w:val="24"/>
              </w:rPr>
            </w:pPr>
            <w:r>
              <w:rPr>
                <w:rFonts w:hint="eastAsia" w:ascii="宋体" w:hAnsi="宋体" w:cs="宋体"/>
                <w:sz w:val="24"/>
              </w:rPr>
              <w:t>电源</w:t>
            </w:r>
          </w:p>
        </w:tc>
        <w:tc>
          <w:tcPr>
            <w:tcW w:w="5475" w:type="dxa"/>
            <w:noWrap w:val="0"/>
            <w:vAlign w:val="center"/>
          </w:tcPr>
          <w:p>
            <w:pPr>
              <w:spacing w:line="360" w:lineRule="auto"/>
              <w:rPr>
                <w:rFonts w:hint="eastAsia" w:ascii="宋体" w:hAnsi="宋体" w:cs="宋体"/>
                <w:sz w:val="24"/>
              </w:rPr>
            </w:pPr>
            <w:r>
              <w:rPr>
                <w:rFonts w:hint="eastAsia" w:ascii="宋体" w:hAnsi="宋体" w:cs="宋体"/>
                <w:sz w:val="24"/>
              </w:rPr>
              <w:t>配置≥2个白金级热插拔冗余（1+1）电源</w:t>
            </w:r>
          </w:p>
        </w:tc>
        <w:tc>
          <w:tcPr>
            <w:tcW w:w="1000" w:type="dxa"/>
            <w:noWrap w:val="0"/>
            <w:vAlign w:val="center"/>
          </w:tcPr>
          <w:p>
            <w:pPr>
              <w:spacing w:line="360" w:lineRule="auto"/>
              <w:jc w:val="center"/>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r>
              <w:rPr>
                <w:rFonts w:ascii="宋体" w:hAnsi="宋体" w:cs="宋体"/>
                <w:sz w:val="24"/>
              </w:rPr>
              <w:t>0</w:t>
            </w:r>
          </w:p>
        </w:tc>
        <w:tc>
          <w:tcPr>
            <w:tcW w:w="850" w:type="dxa"/>
            <w:noWrap w:val="0"/>
            <w:vAlign w:val="center"/>
          </w:tcPr>
          <w:p>
            <w:pPr>
              <w:spacing w:line="360" w:lineRule="auto"/>
              <w:jc w:val="center"/>
              <w:rPr>
                <w:rFonts w:hint="eastAsia" w:ascii="宋体" w:hAnsi="宋体" w:cs="宋体"/>
                <w:sz w:val="24"/>
              </w:rPr>
            </w:pPr>
            <w:r>
              <w:rPr>
                <w:rFonts w:hint="eastAsia" w:ascii="宋体" w:hAnsi="宋体" w:cs="宋体"/>
                <w:sz w:val="24"/>
              </w:rPr>
              <w:t>*</w:t>
            </w:r>
          </w:p>
        </w:tc>
        <w:tc>
          <w:tcPr>
            <w:tcW w:w="1347" w:type="dxa"/>
            <w:noWrap w:val="0"/>
            <w:vAlign w:val="center"/>
          </w:tcPr>
          <w:p>
            <w:pPr>
              <w:spacing w:line="360" w:lineRule="auto"/>
              <w:jc w:val="center"/>
              <w:rPr>
                <w:rFonts w:hint="eastAsia" w:ascii="宋体" w:hAnsi="宋体" w:cs="宋体"/>
                <w:sz w:val="24"/>
              </w:rPr>
            </w:pPr>
            <w:r>
              <w:rPr>
                <w:rFonts w:hint="eastAsia" w:ascii="宋体" w:hAnsi="宋体" w:cs="宋体"/>
                <w:kern w:val="0"/>
                <w:sz w:val="24"/>
              </w:rPr>
              <w:t>远程管理</w:t>
            </w:r>
          </w:p>
        </w:tc>
        <w:tc>
          <w:tcPr>
            <w:tcW w:w="5475" w:type="dxa"/>
            <w:noWrap w:val="0"/>
            <w:vAlign w:val="center"/>
          </w:tcPr>
          <w:p>
            <w:pPr>
              <w:spacing w:line="360" w:lineRule="auto"/>
              <w:rPr>
                <w:rFonts w:hint="eastAsia" w:ascii="宋体" w:hAnsi="宋体" w:cs="宋体"/>
                <w:sz w:val="24"/>
              </w:rPr>
            </w:pPr>
            <w:r>
              <w:rPr>
                <w:rFonts w:hint="eastAsia" w:ascii="宋体" w:hAnsi="宋体" w:cs="宋体"/>
                <w:kern w:val="0"/>
                <w:sz w:val="24"/>
              </w:rPr>
              <w:t>具有单独的管理网口，不依赖主机操作系统进行远程操作，支持视频重定向，服务器复位、重新启动、开机/关机，远程虚拟介质等功能；</w:t>
            </w:r>
          </w:p>
        </w:tc>
        <w:tc>
          <w:tcPr>
            <w:tcW w:w="1000" w:type="dxa"/>
            <w:noWrap w:val="0"/>
            <w:vAlign w:val="center"/>
          </w:tcPr>
          <w:p>
            <w:pPr>
              <w:spacing w:line="360" w:lineRule="auto"/>
              <w:jc w:val="center"/>
              <w:rPr>
                <w:rFonts w:hint="eastAsia" w:ascii="宋体" w:hAnsi="宋体" w:cs="宋体"/>
                <w:sz w:val="24"/>
              </w:rPr>
            </w:pPr>
            <w:r>
              <w:rPr>
                <w:rFonts w:hint="eastAsia" w:ascii="宋体" w:hAnsi="宋体"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r>
              <w:rPr>
                <w:rFonts w:ascii="宋体" w:hAnsi="宋体" w:cs="宋体"/>
                <w:sz w:val="24"/>
              </w:rPr>
              <w:t>1</w:t>
            </w:r>
          </w:p>
        </w:tc>
        <w:tc>
          <w:tcPr>
            <w:tcW w:w="850" w:type="dxa"/>
            <w:noWrap w:val="0"/>
            <w:vAlign w:val="center"/>
          </w:tcPr>
          <w:p>
            <w:pPr>
              <w:spacing w:line="360" w:lineRule="auto"/>
              <w:jc w:val="center"/>
              <w:rPr>
                <w:rFonts w:hint="eastAsia" w:ascii="宋体" w:hAnsi="宋体" w:cs="宋体"/>
                <w:sz w:val="24"/>
              </w:rPr>
            </w:pPr>
            <w:r>
              <w:rPr>
                <w:rFonts w:hint="eastAsia" w:ascii="宋体" w:hAnsi="宋体" w:cs="宋体"/>
                <w:sz w:val="24"/>
              </w:rPr>
              <w:t>#</w:t>
            </w:r>
          </w:p>
        </w:tc>
        <w:tc>
          <w:tcPr>
            <w:tcW w:w="1347" w:type="dxa"/>
            <w:noWrap w:val="0"/>
            <w:vAlign w:val="center"/>
          </w:tcPr>
          <w:p>
            <w:pPr>
              <w:spacing w:line="360" w:lineRule="auto"/>
              <w:jc w:val="center"/>
              <w:rPr>
                <w:rFonts w:hint="eastAsia" w:ascii="宋体" w:hAnsi="宋体" w:cs="宋体"/>
                <w:sz w:val="24"/>
              </w:rPr>
            </w:pPr>
            <w:r>
              <w:rPr>
                <w:rFonts w:hint="eastAsia" w:ascii="宋体" w:hAnsi="宋体" w:cs="宋体"/>
                <w:kern w:val="0"/>
                <w:sz w:val="24"/>
              </w:rPr>
              <w:t>保修查询</w:t>
            </w:r>
          </w:p>
        </w:tc>
        <w:tc>
          <w:tcPr>
            <w:tcW w:w="5475" w:type="dxa"/>
            <w:noWrap w:val="0"/>
            <w:vAlign w:val="center"/>
          </w:tcPr>
          <w:p>
            <w:pPr>
              <w:spacing w:line="360" w:lineRule="auto"/>
              <w:rPr>
                <w:rFonts w:hint="eastAsia" w:ascii="宋体" w:hAnsi="宋体" w:cs="宋体"/>
                <w:sz w:val="24"/>
              </w:rPr>
            </w:pPr>
            <w:r>
              <w:rPr>
                <w:rFonts w:hint="eastAsia" w:ascii="宋体" w:hAnsi="宋体" w:cs="宋体"/>
                <w:kern w:val="0"/>
                <w:sz w:val="24"/>
              </w:rPr>
              <w:t>可以根据主机编号在制造厂商公开网站上查询保修状态信息（提供原厂商盖章证明材料或官网链接及截图）</w:t>
            </w:r>
          </w:p>
        </w:tc>
        <w:tc>
          <w:tcPr>
            <w:tcW w:w="1000" w:type="dxa"/>
            <w:noWrap w:val="0"/>
            <w:vAlign w:val="center"/>
          </w:tcPr>
          <w:p>
            <w:pPr>
              <w:spacing w:line="360" w:lineRule="auto"/>
              <w:jc w:val="center"/>
              <w:rPr>
                <w:rFonts w:hint="eastAsia" w:ascii="宋体" w:hAnsi="宋体" w:cs="宋体"/>
                <w:sz w:val="24"/>
              </w:rPr>
            </w:pPr>
            <w:r>
              <w:rPr>
                <w:rFonts w:hint="eastAsia" w:ascii="宋体" w:hAnsi="宋体" w:cs="宋体"/>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r>
              <w:rPr>
                <w:rFonts w:ascii="宋体" w:hAnsi="宋体" w:cs="宋体"/>
                <w:sz w:val="24"/>
              </w:rPr>
              <w:t>2</w:t>
            </w:r>
          </w:p>
        </w:tc>
        <w:tc>
          <w:tcPr>
            <w:tcW w:w="850" w:type="dxa"/>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w:t>
            </w:r>
          </w:p>
        </w:tc>
        <w:tc>
          <w:tcPr>
            <w:tcW w:w="1347" w:type="dxa"/>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抗干扰能力</w:t>
            </w:r>
          </w:p>
        </w:tc>
        <w:tc>
          <w:tcPr>
            <w:tcW w:w="5475" w:type="dxa"/>
            <w:noWrap w:val="0"/>
            <w:vAlign w:val="center"/>
          </w:tcPr>
          <w:p>
            <w:pPr>
              <w:spacing w:line="360" w:lineRule="auto"/>
              <w:rPr>
                <w:rFonts w:hint="eastAsia" w:ascii="宋体" w:hAnsi="宋体" w:cs="宋体"/>
                <w:kern w:val="0"/>
                <w:sz w:val="24"/>
              </w:rPr>
            </w:pPr>
            <w:r>
              <w:rPr>
                <w:rFonts w:hint="eastAsia" w:ascii="宋体" w:hAnsi="宋体" w:cs="宋体"/>
                <w:kern w:val="0"/>
                <w:sz w:val="24"/>
              </w:rPr>
              <w:t>正常工作承受的浪涌（冲击）抗扰度≥4kV（线线/线地）；正常工作所承受的连续波辐射骚扰抗扰度≥10V/m；正常工作所承受的工频磁场抗扰度≥10A/m；并提供国家级认证机构相关证明材料</w:t>
            </w:r>
          </w:p>
        </w:tc>
        <w:tc>
          <w:tcPr>
            <w:tcW w:w="1000" w:type="dxa"/>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r>
              <w:rPr>
                <w:rFonts w:ascii="宋体" w:hAnsi="宋体" w:cs="宋体"/>
                <w:sz w:val="24"/>
              </w:rPr>
              <w:t>3</w:t>
            </w:r>
          </w:p>
        </w:tc>
        <w:tc>
          <w:tcPr>
            <w:tcW w:w="850" w:type="dxa"/>
            <w:noWrap w:val="0"/>
            <w:vAlign w:val="center"/>
          </w:tcPr>
          <w:p>
            <w:pPr>
              <w:spacing w:line="360" w:lineRule="auto"/>
              <w:jc w:val="center"/>
              <w:rPr>
                <w:rFonts w:hint="eastAsia" w:ascii="宋体" w:hAnsi="宋体" w:cs="宋体"/>
                <w:kern w:val="0"/>
                <w:sz w:val="24"/>
              </w:rPr>
            </w:pPr>
            <w:r>
              <w:rPr>
                <w:rFonts w:hint="eastAsia" w:ascii="宋体" w:hAnsi="宋体" w:cs="宋体"/>
                <w:sz w:val="24"/>
              </w:rPr>
              <w:t>#</w:t>
            </w:r>
          </w:p>
        </w:tc>
        <w:tc>
          <w:tcPr>
            <w:tcW w:w="1347" w:type="dxa"/>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可靠性MTBF</w:t>
            </w:r>
          </w:p>
        </w:tc>
        <w:tc>
          <w:tcPr>
            <w:tcW w:w="5475" w:type="dxa"/>
            <w:noWrap w:val="0"/>
            <w:vAlign w:val="center"/>
          </w:tcPr>
          <w:p>
            <w:pPr>
              <w:spacing w:line="360" w:lineRule="auto"/>
              <w:rPr>
                <w:rFonts w:hint="eastAsia" w:ascii="宋体" w:hAnsi="宋体" w:cs="宋体"/>
                <w:kern w:val="0"/>
                <w:sz w:val="24"/>
              </w:rPr>
            </w:pPr>
            <w:r>
              <w:rPr>
                <w:rFonts w:hint="eastAsia" w:ascii="宋体" w:hAnsi="宋体" w:cs="宋体"/>
                <w:kern w:val="0"/>
                <w:sz w:val="24"/>
              </w:rPr>
              <w:t>投标产品平均无故障时间MTBF≥15万小时，提供相关证明材料，并加盖公章</w:t>
            </w:r>
          </w:p>
        </w:tc>
        <w:tc>
          <w:tcPr>
            <w:tcW w:w="1000" w:type="dxa"/>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r>
              <w:rPr>
                <w:rFonts w:ascii="宋体" w:hAnsi="宋体" w:cs="宋体"/>
                <w:sz w:val="24"/>
              </w:rPr>
              <w:t>4</w:t>
            </w:r>
          </w:p>
        </w:tc>
        <w:tc>
          <w:tcPr>
            <w:tcW w:w="850" w:type="dxa"/>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w:t>
            </w:r>
          </w:p>
        </w:tc>
        <w:tc>
          <w:tcPr>
            <w:tcW w:w="1347"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品质要求</w:t>
            </w:r>
          </w:p>
        </w:tc>
        <w:tc>
          <w:tcPr>
            <w:tcW w:w="5475" w:type="dxa"/>
            <w:noWrap w:val="0"/>
            <w:vAlign w:val="center"/>
          </w:tcPr>
          <w:p>
            <w:pPr>
              <w:spacing w:line="360" w:lineRule="auto"/>
              <w:rPr>
                <w:rFonts w:hint="eastAsia" w:ascii="宋体" w:hAnsi="宋体" w:cs="宋体"/>
                <w:bCs/>
                <w:sz w:val="24"/>
              </w:rPr>
            </w:pPr>
            <w:r>
              <w:rPr>
                <w:rFonts w:hint="eastAsia" w:ascii="宋体" w:hAnsi="宋体" w:cs="宋体"/>
                <w:sz w:val="24"/>
              </w:rPr>
              <w:t>投标产品必须通过电工电子产品环境试验的盐雾、防腐检验，符合国家电子计算机质量监督检验中心技术指标要求，提供产品检验合格证书</w:t>
            </w:r>
          </w:p>
        </w:tc>
        <w:tc>
          <w:tcPr>
            <w:tcW w:w="1000"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r>
              <w:rPr>
                <w:rFonts w:ascii="宋体" w:hAnsi="宋体" w:cs="宋体"/>
                <w:sz w:val="24"/>
              </w:rPr>
              <w:t>5</w:t>
            </w:r>
          </w:p>
        </w:tc>
        <w:tc>
          <w:tcPr>
            <w:tcW w:w="850" w:type="dxa"/>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w:t>
            </w:r>
          </w:p>
        </w:tc>
        <w:tc>
          <w:tcPr>
            <w:tcW w:w="1347" w:type="dxa"/>
            <w:noWrap w:val="0"/>
            <w:vAlign w:val="center"/>
          </w:tcPr>
          <w:p>
            <w:pPr>
              <w:spacing w:line="360" w:lineRule="auto"/>
              <w:jc w:val="center"/>
              <w:rPr>
                <w:rFonts w:hint="eastAsia" w:ascii="宋体" w:hAnsi="宋体" w:cs="宋体"/>
                <w:kern w:val="0"/>
                <w:sz w:val="24"/>
              </w:rPr>
            </w:pPr>
            <w:r>
              <w:rPr>
                <w:rFonts w:hint="eastAsia" w:ascii="宋体" w:hAnsi="宋体" w:cs="宋体"/>
                <w:sz w:val="24"/>
              </w:rPr>
              <w:t>安全认证</w:t>
            </w:r>
          </w:p>
        </w:tc>
        <w:tc>
          <w:tcPr>
            <w:tcW w:w="5475" w:type="dxa"/>
            <w:noWrap w:val="0"/>
            <w:vAlign w:val="center"/>
          </w:tcPr>
          <w:p>
            <w:pPr>
              <w:spacing w:line="360" w:lineRule="auto"/>
              <w:rPr>
                <w:rFonts w:hint="eastAsia" w:ascii="宋体" w:hAnsi="宋体" w:cs="宋体"/>
                <w:sz w:val="24"/>
              </w:rPr>
            </w:pPr>
            <w:r>
              <w:rPr>
                <w:rFonts w:hint="eastAsia" w:ascii="宋体" w:hAnsi="宋体" w:cs="宋体"/>
                <w:sz w:val="24"/>
              </w:rPr>
              <w:t>提供中国网络安全审查技术与认证中心颁发的IT产品信息安全认证证书 EAL4（带外管理模块固件）</w:t>
            </w:r>
          </w:p>
        </w:tc>
        <w:tc>
          <w:tcPr>
            <w:tcW w:w="1000" w:type="dxa"/>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40"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r>
              <w:rPr>
                <w:rFonts w:ascii="宋体" w:hAnsi="宋体" w:cs="宋体"/>
                <w:sz w:val="24"/>
              </w:rPr>
              <w:t>6</w:t>
            </w:r>
          </w:p>
        </w:tc>
        <w:tc>
          <w:tcPr>
            <w:tcW w:w="850"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w:t>
            </w:r>
          </w:p>
        </w:tc>
        <w:tc>
          <w:tcPr>
            <w:tcW w:w="1347" w:type="dxa"/>
            <w:noWrap w:val="0"/>
            <w:vAlign w:val="center"/>
          </w:tcPr>
          <w:p>
            <w:pPr>
              <w:spacing w:line="360" w:lineRule="auto"/>
              <w:jc w:val="center"/>
              <w:rPr>
                <w:rFonts w:hint="eastAsia" w:ascii="宋体" w:hAnsi="宋体" w:cs="宋体"/>
                <w:sz w:val="24"/>
              </w:rPr>
            </w:pPr>
            <w:r>
              <w:rPr>
                <w:rFonts w:hint="eastAsia" w:ascii="宋体" w:hAnsi="宋体" w:cs="宋体"/>
                <w:sz w:val="24"/>
              </w:rPr>
              <w:t>厂商资质</w:t>
            </w:r>
          </w:p>
        </w:tc>
        <w:tc>
          <w:tcPr>
            <w:tcW w:w="5475" w:type="dxa"/>
            <w:noWrap w:val="0"/>
            <w:vAlign w:val="center"/>
          </w:tcPr>
          <w:p>
            <w:pPr>
              <w:spacing w:line="360" w:lineRule="auto"/>
              <w:rPr>
                <w:rFonts w:hint="eastAsia" w:ascii="宋体" w:hAnsi="宋体" w:cs="宋体"/>
                <w:sz w:val="24"/>
              </w:rPr>
            </w:pPr>
            <w:r>
              <w:rPr>
                <w:rFonts w:hint="eastAsia" w:ascii="宋体" w:hAnsi="宋体" w:cs="宋体"/>
                <w:sz w:val="24"/>
              </w:rPr>
              <w:t>CCCS客户联络中心标准体系认证（不低于钻石五星级）；</w:t>
            </w:r>
          </w:p>
          <w:p>
            <w:pPr>
              <w:spacing w:line="360" w:lineRule="auto"/>
              <w:rPr>
                <w:rFonts w:hint="eastAsia" w:ascii="宋体" w:hAnsi="宋体" w:cs="宋体"/>
                <w:sz w:val="24"/>
              </w:rPr>
            </w:pPr>
            <w:r>
              <w:rPr>
                <w:rFonts w:hint="eastAsia" w:ascii="宋体" w:hAnsi="宋体" w:cs="宋体"/>
                <w:sz w:val="24"/>
              </w:rPr>
              <w:t>ITSS 信息技术服务运行维护标准符合性认证 三级及以上；</w:t>
            </w:r>
          </w:p>
          <w:p>
            <w:pPr>
              <w:spacing w:line="360" w:lineRule="auto"/>
              <w:rPr>
                <w:rFonts w:hint="eastAsia" w:ascii="宋体" w:hAnsi="宋体" w:cs="宋体"/>
                <w:sz w:val="24"/>
              </w:rPr>
            </w:pPr>
            <w:r>
              <w:rPr>
                <w:rFonts w:hint="eastAsia" w:ascii="宋体" w:hAnsi="宋体" w:cs="宋体"/>
                <w:sz w:val="24"/>
              </w:rPr>
              <w:t>提供ISO9001认证，ISO14001认证，ISO20000认证，ISO27001认证，ISO 50001:2018能源管理体系认证</w:t>
            </w:r>
          </w:p>
        </w:tc>
        <w:tc>
          <w:tcPr>
            <w:tcW w:w="1000" w:type="dxa"/>
            <w:noWrap w:val="0"/>
            <w:vAlign w:val="center"/>
          </w:tcPr>
          <w:p>
            <w:pPr>
              <w:spacing w:line="360" w:lineRule="auto"/>
              <w:jc w:val="center"/>
              <w:rPr>
                <w:rFonts w:hint="eastAsia" w:ascii="宋体" w:hAnsi="宋体" w:cs="宋体"/>
                <w:sz w:val="24"/>
              </w:rPr>
            </w:pPr>
            <w:r>
              <w:rPr>
                <w:rFonts w:hint="eastAsia" w:ascii="宋体" w:hAnsi="宋体" w:cs="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r>
              <w:rPr>
                <w:rFonts w:ascii="宋体" w:hAnsi="宋体" w:cs="宋体"/>
                <w:sz w:val="24"/>
              </w:rPr>
              <w:t>7</w:t>
            </w:r>
          </w:p>
        </w:tc>
        <w:tc>
          <w:tcPr>
            <w:tcW w:w="850"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w:t>
            </w:r>
          </w:p>
        </w:tc>
        <w:tc>
          <w:tcPr>
            <w:tcW w:w="1347" w:type="dxa"/>
            <w:noWrap w:val="0"/>
            <w:vAlign w:val="center"/>
          </w:tcPr>
          <w:p>
            <w:pPr>
              <w:spacing w:line="360" w:lineRule="auto"/>
              <w:jc w:val="center"/>
              <w:rPr>
                <w:rFonts w:hint="eastAsia" w:ascii="宋体" w:hAnsi="宋体" w:cs="宋体"/>
                <w:sz w:val="24"/>
              </w:rPr>
            </w:pPr>
            <w:r>
              <w:rPr>
                <w:rFonts w:hint="eastAsia" w:ascii="宋体" w:hAnsi="宋体" w:cs="宋体"/>
                <w:sz w:val="24"/>
              </w:rPr>
              <w:t>资产评估</w:t>
            </w:r>
          </w:p>
        </w:tc>
        <w:tc>
          <w:tcPr>
            <w:tcW w:w="5475" w:type="dxa"/>
            <w:noWrap w:val="0"/>
            <w:vAlign w:val="center"/>
          </w:tcPr>
          <w:p>
            <w:pPr>
              <w:spacing w:line="360" w:lineRule="auto"/>
              <w:rPr>
                <w:rFonts w:hint="eastAsia" w:ascii="宋体" w:hAnsi="宋体" w:cs="宋体"/>
                <w:sz w:val="24"/>
              </w:rPr>
            </w:pPr>
            <w:r>
              <w:rPr>
                <w:rFonts w:hint="eastAsia" w:ascii="宋体" w:hAnsi="宋体" w:cs="宋体"/>
                <w:sz w:val="24"/>
              </w:rPr>
              <w:t>支持对资产进行脆弱性评估，展示漏洞TOP与漏洞分布情况，进行漏洞评估，展示漏洞情况和列表，并能以漏洞视角查询命中的终端。漏洞库兼容CVE、CNVD、CNNVD，漏洞数量大于22万</w:t>
            </w:r>
          </w:p>
        </w:tc>
        <w:tc>
          <w:tcPr>
            <w:tcW w:w="1000" w:type="dxa"/>
            <w:noWrap w:val="0"/>
            <w:vAlign w:val="center"/>
          </w:tcPr>
          <w:p>
            <w:pPr>
              <w:spacing w:line="360" w:lineRule="auto"/>
              <w:jc w:val="center"/>
              <w:rPr>
                <w:rFonts w:hint="eastAsia" w:ascii="宋体" w:hAnsi="宋体" w:cs="宋体"/>
                <w:sz w:val="24"/>
              </w:rPr>
            </w:pPr>
            <w:r>
              <w:rPr>
                <w:rFonts w:hint="eastAsia" w:ascii="宋体" w:hAnsi="宋体" w:cs="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r>
              <w:rPr>
                <w:rFonts w:ascii="宋体" w:hAnsi="宋体" w:cs="宋体"/>
                <w:sz w:val="24"/>
              </w:rPr>
              <w:t>8</w:t>
            </w:r>
          </w:p>
        </w:tc>
        <w:tc>
          <w:tcPr>
            <w:tcW w:w="850" w:type="dxa"/>
            <w:noWrap w:val="0"/>
            <w:vAlign w:val="center"/>
          </w:tcPr>
          <w:p>
            <w:pPr>
              <w:spacing w:line="360" w:lineRule="auto"/>
              <w:jc w:val="center"/>
              <w:rPr>
                <w:rFonts w:hint="eastAsia" w:ascii="宋体" w:hAnsi="宋体" w:cs="宋体"/>
                <w:bCs/>
                <w:sz w:val="24"/>
              </w:rPr>
            </w:pPr>
            <w:r>
              <w:rPr>
                <w:rFonts w:hint="eastAsia" w:ascii="宋体" w:hAnsi="宋体" w:cs="宋体"/>
                <w:sz w:val="24"/>
              </w:rPr>
              <w:t>*</w:t>
            </w:r>
          </w:p>
        </w:tc>
        <w:tc>
          <w:tcPr>
            <w:tcW w:w="1347" w:type="dxa"/>
            <w:noWrap w:val="0"/>
            <w:vAlign w:val="center"/>
          </w:tcPr>
          <w:p>
            <w:pPr>
              <w:spacing w:line="360" w:lineRule="auto"/>
              <w:jc w:val="center"/>
              <w:rPr>
                <w:rFonts w:hint="eastAsia" w:ascii="宋体" w:hAnsi="宋体" w:cs="宋体"/>
                <w:sz w:val="24"/>
              </w:rPr>
            </w:pPr>
            <w:r>
              <w:rPr>
                <w:rFonts w:hint="eastAsia" w:ascii="宋体" w:hAnsi="宋体" w:cs="宋体"/>
                <w:sz w:val="24"/>
              </w:rPr>
              <w:t>安全分析</w:t>
            </w:r>
          </w:p>
        </w:tc>
        <w:tc>
          <w:tcPr>
            <w:tcW w:w="5475" w:type="dxa"/>
            <w:noWrap w:val="0"/>
            <w:vAlign w:val="center"/>
          </w:tcPr>
          <w:p>
            <w:pPr>
              <w:spacing w:line="360" w:lineRule="auto"/>
              <w:rPr>
                <w:rFonts w:hint="eastAsia" w:ascii="宋体" w:hAnsi="宋体" w:cs="宋体"/>
                <w:sz w:val="24"/>
              </w:rPr>
            </w:pPr>
            <w:r>
              <w:rPr>
                <w:rFonts w:hint="eastAsia" w:ascii="宋体" w:hAnsi="宋体" w:cs="宋体"/>
                <w:sz w:val="24"/>
              </w:rPr>
              <w:t>集中统计分析和展示识别到的攻击事件；支持安全事件的查询分析能力，支持提供快捷的全文检索条件，也支持通过时间范围、IP地址、事件类型、来源设备、威胁等级等条件进行查询，并对查询结果提供按时间分段的统计图，查询结果以列表形式进行展示；支持在页面内展示事件详细信息，事件详情包括但不限于：事件摘要、事件关键属性，攻击过程，涉及的攻击者、受害者详情，还包括关联的日志信息、情报信息，并展示攻击者使用的ATT&amp;CK中定义的战术及技术，以及基于攻击流程展示各项攻击技术之间的关联路径</w:t>
            </w:r>
          </w:p>
        </w:tc>
        <w:tc>
          <w:tcPr>
            <w:tcW w:w="1000" w:type="dxa"/>
            <w:noWrap w:val="0"/>
            <w:vAlign w:val="center"/>
          </w:tcPr>
          <w:p>
            <w:pPr>
              <w:spacing w:line="360" w:lineRule="auto"/>
              <w:jc w:val="center"/>
              <w:rPr>
                <w:rFonts w:hint="eastAsia" w:ascii="宋体" w:hAnsi="宋体" w:cs="宋体"/>
                <w:sz w:val="24"/>
              </w:rPr>
            </w:pPr>
            <w:r>
              <w:rPr>
                <w:rFonts w:hint="eastAsia" w:ascii="宋体" w:hAnsi="宋体" w:cs="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r>
              <w:rPr>
                <w:rFonts w:ascii="宋体" w:hAnsi="宋体" w:cs="宋体"/>
                <w:sz w:val="24"/>
              </w:rPr>
              <w:t>9</w:t>
            </w:r>
          </w:p>
        </w:tc>
        <w:tc>
          <w:tcPr>
            <w:tcW w:w="850" w:type="dxa"/>
            <w:noWrap w:val="0"/>
            <w:vAlign w:val="center"/>
          </w:tcPr>
          <w:p>
            <w:pPr>
              <w:spacing w:line="360" w:lineRule="auto"/>
              <w:jc w:val="center"/>
              <w:rPr>
                <w:rFonts w:hint="eastAsia" w:ascii="宋体" w:hAnsi="宋体" w:cs="宋体"/>
                <w:sz w:val="24"/>
              </w:rPr>
            </w:pPr>
            <w:r>
              <w:rPr>
                <w:rFonts w:hint="eastAsia" w:ascii="宋体" w:hAnsi="宋体" w:cs="宋体"/>
                <w:bCs/>
                <w:sz w:val="24"/>
              </w:rPr>
              <w:t>#</w:t>
            </w:r>
          </w:p>
        </w:tc>
        <w:tc>
          <w:tcPr>
            <w:tcW w:w="1347" w:type="dxa"/>
            <w:noWrap w:val="0"/>
            <w:vAlign w:val="center"/>
          </w:tcPr>
          <w:p>
            <w:pPr>
              <w:spacing w:line="360" w:lineRule="auto"/>
              <w:jc w:val="center"/>
              <w:rPr>
                <w:rFonts w:hint="eastAsia" w:ascii="宋体" w:hAnsi="宋体" w:cs="宋体"/>
                <w:sz w:val="24"/>
              </w:rPr>
            </w:pPr>
            <w:r>
              <w:rPr>
                <w:rFonts w:hint="eastAsia" w:ascii="宋体" w:hAnsi="宋体" w:cs="宋体"/>
                <w:sz w:val="24"/>
              </w:rPr>
              <w:t>安全处理</w:t>
            </w:r>
          </w:p>
        </w:tc>
        <w:tc>
          <w:tcPr>
            <w:tcW w:w="5475" w:type="dxa"/>
            <w:noWrap w:val="0"/>
            <w:vAlign w:val="center"/>
          </w:tcPr>
          <w:p>
            <w:pPr>
              <w:spacing w:line="360" w:lineRule="auto"/>
              <w:rPr>
                <w:rFonts w:hint="eastAsia" w:ascii="宋体" w:hAnsi="宋体" w:cs="宋体"/>
                <w:sz w:val="24"/>
              </w:rPr>
            </w:pPr>
            <w:r>
              <w:rPr>
                <w:rFonts w:hint="eastAsia" w:ascii="宋体" w:hAnsi="宋体" w:cs="宋体"/>
                <w:sz w:val="24"/>
              </w:rPr>
              <w:t>支持本地弱口令识别，支持Windows、Linux系统，默认提供100万量级密码字典。支持对安全事件进行一键处置，包括主机隔离、链路阻断、文件隔离、以及进程查杀等；支持查看处置记录</w:t>
            </w:r>
          </w:p>
        </w:tc>
        <w:tc>
          <w:tcPr>
            <w:tcW w:w="1000" w:type="dxa"/>
            <w:noWrap w:val="0"/>
            <w:vAlign w:val="center"/>
          </w:tcPr>
          <w:p>
            <w:pPr>
              <w:spacing w:line="360" w:lineRule="auto"/>
              <w:jc w:val="center"/>
              <w:rPr>
                <w:rFonts w:hint="eastAsia" w:ascii="宋体" w:hAnsi="宋体" w:cs="宋体"/>
                <w:sz w:val="24"/>
              </w:rPr>
            </w:pPr>
            <w:r>
              <w:rPr>
                <w:rFonts w:hint="eastAsia" w:ascii="宋体" w:hAnsi="宋体" w:cs="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noWrap w:val="0"/>
            <w:vAlign w:val="center"/>
          </w:tcPr>
          <w:p>
            <w:pPr>
              <w:spacing w:line="360" w:lineRule="auto"/>
              <w:jc w:val="center"/>
              <w:rPr>
                <w:rFonts w:hint="eastAsia" w:ascii="宋体" w:hAnsi="宋体" w:cs="宋体"/>
                <w:sz w:val="24"/>
              </w:rPr>
            </w:pPr>
            <w:r>
              <w:rPr>
                <w:rFonts w:hint="eastAsia" w:ascii="宋体" w:hAnsi="宋体" w:cs="宋体"/>
                <w:sz w:val="24"/>
              </w:rPr>
              <w:t>2</w:t>
            </w:r>
            <w:r>
              <w:rPr>
                <w:rFonts w:ascii="宋体" w:hAnsi="宋体" w:cs="宋体"/>
                <w:sz w:val="24"/>
              </w:rPr>
              <w:t>0</w:t>
            </w:r>
          </w:p>
        </w:tc>
        <w:tc>
          <w:tcPr>
            <w:tcW w:w="850" w:type="dxa"/>
            <w:noWrap w:val="0"/>
            <w:vAlign w:val="center"/>
          </w:tcPr>
          <w:p>
            <w:pPr>
              <w:spacing w:line="360" w:lineRule="auto"/>
              <w:jc w:val="center"/>
              <w:rPr>
                <w:rFonts w:hint="eastAsia" w:ascii="宋体" w:hAnsi="宋体" w:cs="宋体"/>
                <w:bCs/>
                <w:sz w:val="24"/>
              </w:rPr>
            </w:pPr>
            <w:r>
              <w:rPr>
                <w:rFonts w:hint="eastAsia" w:ascii="宋体" w:hAnsi="宋体" w:cs="宋体"/>
                <w:sz w:val="24"/>
              </w:rPr>
              <w:t>*</w:t>
            </w:r>
          </w:p>
        </w:tc>
        <w:tc>
          <w:tcPr>
            <w:tcW w:w="1347" w:type="dxa"/>
            <w:noWrap w:val="0"/>
            <w:vAlign w:val="center"/>
          </w:tcPr>
          <w:p>
            <w:pPr>
              <w:spacing w:line="360" w:lineRule="auto"/>
              <w:jc w:val="center"/>
              <w:rPr>
                <w:rFonts w:hint="eastAsia" w:ascii="宋体" w:hAnsi="宋体" w:cs="宋体"/>
                <w:sz w:val="24"/>
              </w:rPr>
            </w:pPr>
            <w:r>
              <w:rPr>
                <w:rFonts w:hint="eastAsia" w:ascii="宋体" w:hAnsi="宋体" w:cs="宋体"/>
                <w:sz w:val="24"/>
              </w:rPr>
              <w:t>服务</w:t>
            </w:r>
          </w:p>
        </w:tc>
        <w:tc>
          <w:tcPr>
            <w:tcW w:w="5475" w:type="dxa"/>
            <w:noWrap w:val="0"/>
            <w:vAlign w:val="center"/>
          </w:tcPr>
          <w:p>
            <w:pPr>
              <w:spacing w:line="360" w:lineRule="auto"/>
              <w:rPr>
                <w:rFonts w:hint="eastAsia" w:ascii="宋体" w:hAnsi="宋体" w:cs="宋体"/>
                <w:sz w:val="24"/>
              </w:rPr>
            </w:pPr>
            <w:r>
              <w:rPr>
                <w:rFonts w:hint="eastAsia" w:ascii="宋体" w:hAnsi="宋体" w:cs="宋体"/>
                <w:kern w:val="0"/>
                <w:sz w:val="24"/>
              </w:rPr>
              <w:t>五年原厂服务</w:t>
            </w:r>
          </w:p>
        </w:tc>
        <w:tc>
          <w:tcPr>
            <w:tcW w:w="1000" w:type="dxa"/>
            <w:noWrap w:val="0"/>
            <w:vAlign w:val="center"/>
          </w:tcPr>
          <w:p>
            <w:pPr>
              <w:spacing w:line="360" w:lineRule="auto"/>
              <w:jc w:val="center"/>
              <w:rPr>
                <w:rFonts w:hint="eastAsia" w:ascii="宋体" w:hAnsi="宋体" w:cs="宋体"/>
                <w:sz w:val="24"/>
              </w:rPr>
            </w:pPr>
            <w:r>
              <w:rPr>
                <w:rFonts w:hint="eastAsia" w:ascii="宋体" w:hAnsi="宋体" w:cs="宋体"/>
                <w:sz w:val="24"/>
              </w:rPr>
              <w:t>是</w:t>
            </w:r>
          </w:p>
        </w:tc>
      </w:tr>
    </w:tbl>
    <w:p>
      <w:pPr>
        <w:spacing w:line="360" w:lineRule="auto"/>
        <w:rPr>
          <w:rFonts w:hint="eastAsia" w:ascii="宋体" w:hAnsi="宋体" w:cs="宋体"/>
          <w:sz w:val="24"/>
        </w:rPr>
      </w:pPr>
    </w:p>
    <w:p>
      <w:pPr>
        <w:pStyle w:val="3"/>
        <w:pageBreakBefore/>
        <w:spacing w:line="360" w:lineRule="auto"/>
        <w:jc w:val="left"/>
        <w:rPr>
          <w:sz w:val="24"/>
          <w:szCs w:val="24"/>
          <w:shd w:val="clear" w:color="auto" w:fill="FFFFFF"/>
        </w:rPr>
      </w:pPr>
      <w:r>
        <w:rPr>
          <w:rFonts w:hint="eastAsia"/>
          <w:sz w:val="24"/>
          <w:szCs w:val="24"/>
          <w:shd w:val="clear" w:color="auto" w:fill="FFFFFF"/>
        </w:rPr>
        <w:t>3.4工作站 （数量6台）</w:t>
      </w:r>
    </w:p>
    <w:tbl>
      <w:tblPr>
        <w:tblStyle w:val="7"/>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976"/>
        <w:gridCol w:w="1099"/>
        <w:gridCol w:w="5475"/>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shd w:val="clear" w:color="auto" w:fill="D9D9D9"/>
            <w:noWrap w:val="0"/>
            <w:vAlign w:val="center"/>
          </w:tcPr>
          <w:p>
            <w:pPr>
              <w:spacing w:line="360" w:lineRule="auto"/>
              <w:jc w:val="center"/>
              <w:rPr>
                <w:rFonts w:hint="eastAsia" w:ascii="宋体" w:hAnsi="宋体" w:cs="宋体"/>
                <w:bCs/>
                <w:sz w:val="24"/>
              </w:rPr>
            </w:pPr>
            <w:r>
              <w:rPr>
                <w:rFonts w:hint="eastAsia" w:ascii="宋体" w:hAnsi="宋体" w:cs="宋体"/>
                <w:b/>
                <w:sz w:val="24"/>
              </w:rPr>
              <w:t>序号</w:t>
            </w:r>
          </w:p>
        </w:tc>
        <w:tc>
          <w:tcPr>
            <w:tcW w:w="976" w:type="dxa"/>
            <w:shd w:val="clear" w:color="auto" w:fill="D9D9D9"/>
            <w:noWrap w:val="0"/>
            <w:vAlign w:val="center"/>
          </w:tcPr>
          <w:p>
            <w:pPr>
              <w:spacing w:line="360" w:lineRule="auto"/>
              <w:jc w:val="center"/>
              <w:rPr>
                <w:rFonts w:hint="eastAsia" w:ascii="宋体" w:hAnsi="宋体" w:cs="宋体"/>
                <w:bCs/>
                <w:sz w:val="24"/>
              </w:rPr>
            </w:pPr>
            <w:r>
              <w:rPr>
                <w:rFonts w:hint="eastAsia" w:ascii="宋体" w:hAnsi="宋体" w:cs="宋体"/>
                <w:b/>
                <w:sz w:val="24"/>
              </w:rPr>
              <w:t>重要性</w:t>
            </w:r>
          </w:p>
        </w:tc>
        <w:tc>
          <w:tcPr>
            <w:tcW w:w="1099" w:type="dxa"/>
            <w:shd w:val="clear" w:color="auto" w:fill="D9D9D9"/>
            <w:noWrap w:val="0"/>
            <w:vAlign w:val="center"/>
          </w:tcPr>
          <w:p>
            <w:pPr>
              <w:spacing w:line="360" w:lineRule="auto"/>
              <w:jc w:val="center"/>
              <w:rPr>
                <w:rFonts w:hint="eastAsia" w:ascii="宋体" w:hAnsi="宋体" w:cs="宋体"/>
                <w:bCs/>
                <w:sz w:val="24"/>
              </w:rPr>
            </w:pPr>
            <w:r>
              <w:rPr>
                <w:rFonts w:hint="eastAsia" w:ascii="宋体" w:hAnsi="宋体" w:cs="宋体"/>
                <w:b/>
                <w:sz w:val="24"/>
              </w:rPr>
              <w:t>指标项</w:t>
            </w:r>
          </w:p>
        </w:tc>
        <w:tc>
          <w:tcPr>
            <w:tcW w:w="5475" w:type="dxa"/>
            <w:shd w:val="clear" w:color="auto" w:fill="D9D9D9"/>
            <w:noWrap w:val="0"/>
            <w:vAlign w:val="center"/>
          </w:tcPr>
          <w:p>
            <w:pPr>
              <w:spacing w:line="360" w:lineRule="auto"/>
              <w:jc w:val="center"/>
              <w:rPr>
                <w:rFonts w:hint="eastAsia" w:ascii="宋体" w:hAnsi="宋体" w:cs="宋体"/>
                <w:bCs/>
                <w:sz w:val="24"/>
              </w:rPr>
            </w:pPr>
            <w:r>
              <w:rPr>
                <w:rFonts w:hint="eastAsia" w:ascii="宋体" w:hAnsi="宋体" w:cs="宋体"/>
                <w:b/>
                <w:sz w:val="24"/>
              </w:rPr>
              <w:t>技术规格要求</w:t>
            </w:r>
          </w:p>
        </w:tc>
        <w:tc>
          <w:tcPr>
            <w:tcW w:w="1000" w:type="dxa"/>
            <w:shd w:val="clear" w:color="auto" w:fill="D9D9D9"/>
            <w:noWrap w:val="0"/>
            <w:vAlign w:val="center"/>
          </w:tcPr>
          <w:p>
            <w:pPr>
              <w:spacing w:line="360" w:lineRule="auto"/>
              <w:jc w:val="center"/>
              <w:rPr>
                <w:rFonts w:hint="eastAsia" w:ascii="宋体" w:hAnsi="宋体" w:cs="宋体"/>
                <w:bCs/>
                <w:sz w:val="24"/>
              </w:rPr>
            </w:pPr>
            <w:r>
              <w:rPr>
                <w:rFonts w:hint="eastAsia" w:ascii="宋体" w:hAnsi="宋体" w:cs="宋体"/>
                <w:b/>
                <w:bCs/>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976" w:type="dxa"/>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w:t>
            </w:r>
          </w:p>
        </w:tc>
        <w:tc>
          <w:tcPr>
            <w:tcW w:w="1099" w:type="dxa"/>
            <w:noWrap w:val="0"/>
            <w:vAlign w:val="center"/>
          </w:tcPr>
          <w:p>
            <w:pPr>
              <w:spacing w:line="360" w:lineRule="auto"/>
              <w:jc w:val="center"/>
              <w:rPr>
                <w:rFonts w:hint="eastAsia" w:ascii="宋体" w:hAnsi="宋体" w:cs="宋体"/>
                <w:sz w:val="24"/>
              </w:rPr>
            </w:pPr>
            <w:r>
              <w:rPr>
                <w:rFonts w:hint="eastAsia" w:ascii="宋体" w:hAnsi="宋体" w:cs="宋体"/>
                <w:sz w:val="24"/>
              </w:rPr>
              <w:t>机箱</w:t>
            </w:r>
          </w:p>
        </w:tc>
        <w:tc>
          <w:tcPr>
            <w:tcW w:w="5475" w:type="dxa"/>
            <w:noWrap w:val="0"/>
            <w:vAlign w:val="center"/>
          </w:tcPr>
          <w:p>
            <w:pPr>
              <w:spacing w:line="360" w:lineRule="auto"/>
              <w:rPr>
                <w:rFonts w:hint="eastAsia" w:ascii="宋体" w:hAnsi="宋体" w:cs="宋体"/>
                <w:sz w:val="24"/>
              </w:rPr>
            </w:pPr>
            <w:r>
              <w:rPr>
                <w:rFonts w:hint="eastAsia" w:ascii="宋体" w:hAnsi="宋体" w:cs="宋体"/>
                <w:bCs/>
                <w:sz w:val="24"/>
              </w:rPr>
              <w:t>塔式标准机箱，不大于17L，节省空间；内嵌式把手设计，易于搬运，顶置电源开关键，方便使用，提供相关证明材料，并加盖原厂公章</w:t>
            </w:r>
          </w:p>
        </w:tc>
        <w:tc>
          <w:tcPr>
            <w:tcW w:w="1000" w:type="dxa"/>
            <w:noWrap w:val="0"/>
            <w:vAlign w:val="center"/>
          </w:tcPr>
          <w:p>
            <w:pPr>
              <w:spacing w:line="360" w:lineRule="auto"/>
              <w:jc w:val="center"/>
              <w:rPr>
                <w:rFonts w:hint="eastAsia" w:ascii="宋体" w:hAnsi="宋体" w:cs="宋体"/>
                <w:sz w:val="24"/>
              </w:rPr>
            </w:pPr>
            <w:r>
              <w:rPr>
                <w:rFonts w:hint="eastAsia" w:ascii="宋体" w:hAnsi="宋体" w:cs="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noWrap w:val="0"/>
            <w:vAlign w:val="center"/>
          </w:tcPr>
          <w:p>
            <w:pPr>
              <w:spacing w:line="360" w:lineRule="auto"/>
              <w:jc w:val="center"/>
              <w:rPr>
                <w:rFonts w:ascii="宋体" w:hAnsi="宋体" w:cs="宋体"/>
                <w:sz w:val="24"/>
              </w:rPr>
            </w:pPr>
            <w:r>
              <w:rPr>
                <w:rFonts w:hint="eastAsia" w:ascii="宋体" w:hAnsi="宋体" w:cs="宋体"/>
                <w:sz w:val="24"/>
              </w:rPr>
              <w:t>2</w:t>
            </w:r>
          </w:p>
        </w:tc>
        <w:tc>
          <w:tcPr>
            <w:tcW w:w="976" w:type="dxa"/>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w:t>
            </w:r>
          </w:p>
        </w:tc>
        <w:tc>
          <w:tcPr>
            <w:tcW w:w="1099" w:type="dxa"/>
            <w:noWrap w:val="0"/>
            <w:vAlign w:val="center"/>
          </w:tcPr>
          <w:p>
            <w:pPr>
              <w:spacing w:line="360" w:lineRule="auto"/>
              <w:jc w:val="center"/>
              <w:rPr>
                <w:rFonts w:hint="eastAsia" w:ascii="宋体" w:hAnsi="宋体" w:cs="宋体"/>
                <w:sz w:val="24"/>
              </w:rPr>
            </w:pPr>
            <w:r>
              <w:rPr>
                <w:rFonts w:hint="eastAsia" w:ascii="宋体" w:hAnsi="宋体" w:cs="宋体"/>
                <w:sz w:val="24"/>
              </w:rPr>
              <w:t>处理器</w:t>
            </w:r>
          </w:p>
        </w:tc>
        <w:tc>
          <w:tcPr>
            <w:tcW w:w="5475" w:type="dxa"/>
            <w:noWrap w:val="0"/>
            <w:vAlign w:val="center"/>
          </w:tcPr>
          <w:p>
            <w:pPr>
              <w:spacing w:line="360" w:lineRule="auto"/>
              <w:rPr>
                <w:rFonts w:hint="eastAsia" w:ascii="宋体" w:hAnsi="宋体" w:cs="宋体"/>
                <w:sz w:val="24"/>
              </w:rPr>
            </w:pPr>
            <w:r>
              <w:rPr>
                <w:rFonts w:hint="eastAsia" w:ascii="宋体" w:hAnsi="宋体" w:cs="宋体"/>
                <w:sz w:val="24"/>
              </w:rPr>
              <w:t>配置≥1颗 Core i9-11900K 3.5GHz 8核</w:t>
            </w:r>
          </w:p>
        </w:tc>
        <w:tc>
          <w:tcPr>
            <w:tcW w:w="1000" w:type="dxa"/>
            <w:noWrap w:val="0"/>
            <w:vAlign w:val="center"/>
          </w:tcPr>
          <w:p>
            <w:pPr>
              <w:spacing w:line="360" w:lineRule="auto"/>
              <w:jc w:val="center"/>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noWrap w:val="0"/>
            <w:vAlign w:val="center"/>
          </w:tcPr>
          <w:p>
            <w:pPr>
              <w:spacing w:line="360" w:lineRule="auto"/>
              <w:jc w:val="center"/>
              <w:rPr>
                <w:rFonts w:ascii="宋体" w:hAnsi="宋体" w:cs="宋体"/>
                <w:sz w:val="24"/>
              </w:rPr>
            </w:pPr>
            <w:r>
              <w:rPr>
                <w:rFonts w:hint="eastAsia" w:ascii="宋体" w:hAnsi="宋体" w:cs="宋体"/>
                <w:sz w:val="24"/>
              </w:rPr>
              <w:t>3</w:t>
            </w:r>
          </w:p>
        </w:tc>
        <w:tc>
          <w:tcPr>
            <w:tcW w:w="976" w:type="dxa"/>
            <w:noWrap w:val="0"/>
            <w:vAlign w:val="center"/>
          </w:tcPr>
          <w:p>
            <w:pPr>
              <w:spacing w:line="360" w:lineRule="auto"/>
              <w:jc w:val="center"/>
              <w:rPr>
                <w:rFonts w:hint="eastAsia" w:ascii="宋体" w:hAnsi="宋体" w:cs="宋体"/>
                <w:sz w:val="24"/>
              </w:rPr>
            </w:pPr>
            <w:r>
              <w:rPr>
                <w:rFonts w:hint="eastAsia" w:ascii="宋体" w:hAnsi="宋体" w:cs="宋体"/>
                <w:kern w:val="0"/>
                <w:sz w:val="24"/>
              </w:rPr>
              <w:t>*</w:t>
            </w:r>
          </w:p>
        </w:tc>
        <w:tc>
          <w:tcPr>
            <w:tcW w:w="1099" w:type="dxa"/>
            <w:noWrap w:val="0"/>
            <w:vAlign w:val="center"/>
          </w:tcPr>
          <w:p>
            <w:pPr>
              <w:spacing w:line="360" w:lineRule="auto"/>
              <w:jc w:val="center"/>
              <w:rPr>
                <w:rFonts w:hint="eastAsia" w:ascii="宋体" w:hAnsi="宋体" w:cs="宋体"/>
                <w:sz w:val="24"/>
              </w:rPr>
            </w:pPr>
            <w:r>
              <w:rPr>
                <w:rFonts w:hint="eastAsia" w:ascii="宋体" w:hAnsi="宋体" w:cs="宋体"/>
                <w:sz w:val="24"/>
              </w:rPr>
              <w:t>内存</w:t>
            </w:r>
          </w:p>
        </w:tc>
        <w:tc>
          <w:tcPr>
            <w:tcW w:w="5475" w:type="dxa"/>
            <w:noWrap w:val="0"/>
            <w:vAlign w:val="center"/>
          </w:tcPr>
          <w:p>
            <w:pPr>
              <w:spacing w:line="360" w:lineRule="auto"/>
              <w:rPr>
                <w:rFonts w:hint="eastAsia" w:ascii="宋体" w:hAnsi="宋体" w:cs="宋体"/>
                <w:sz w:val="24"/>
              </w:rPr>
            </w:pPr>
            <w:r>
              <w:rPr>
                <w:rFonts w:hint="eastAsia" w:ascii="宋体" w:hAnsi="宋体" w:cs="宋体"/>
                <w:sz w:val="24"/>
              </w:rPr>
              <w:t>配置≥64GB ECC DDR4内存，单根内存容量为32GB 3200 UDIMM 2Rx8</w:t>
            </w:r>
          </w:p>
        </w:tc>
        <w:tc>
          <w:tcPr>
            <w:tcW w:w="1000" w:type="dxa"/>
            <w:noWrap w:val="0"/>
            <w:vAlign w:val="center"/>
          </w:tcPr>
          <w:p>
            <w:pPr>
              <w:spacing w:line="360" w:lineRule="auto"/>
              <w:jc w:val="center"/>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noWrap w:val="0"/>
            <w:vAlign w:val="center"/>
          </w:tcPr>
          <w:p>
            <w:pPr>
              <w:spacing w:line="360" w:lineRule="auto"/>
              <w:jc w:val="center"/>
              <w:rPr>
                <w:rFonts w:ascii="宋体" w:hAnsi="宋体" w:cs="宋体"/>
                <w:sz w:val="24"/>
              </w:rPr>
            </w:pPr>
            <w:r>
              <w:rPr>
                <w:rFonts w:hint="eastAsia" w:ascii="宋体" w:hAnsi="宋体" w:cs="宋体"/>
                <w:sz w:val="24"/>
              </w:rPr>
              <w:t>4</w:t>
            </w:r>
          </w:p>
        </w:tc>
        <w:tc>
          <w:tcPr>
            <w:tcW w:w="976" w:type="dxa"/>
            <w:noWrap w:val="0"/>
            <w:vAlign w:val="center"/>
          </w:tcPr>
          <w:p>
            <w:pPr>
              <w:spacing w:line="360" w:lineRule="auto"/>
              <w:jc w:val="center"/>
              <w:rPr>
                <w:rFonts w:hint="eastAsia" w:ascii="宋体" w:hAnsi="宋体" w:cs="宋体"/>
                <w:sz w:val="24"/>
              </w:rPr>
            </w:pPr>
            <w:r>
              <w:rPr>
                <w:rFonts w:hint="eastAsia" w:ascii="宋体" w:hAnsi="宋体" w:cs="宋体"/>
                <w:kern w:val="0"/>
                <w:sz w:val="24"/>
              </w:rPr>
              <w:t>*</w:t>
            </w:r>
          </w:p>
        </w:tc>
        <w:tc>
          <w:tcPr>
            <w:tcW w:w="1099" w:type="dxa"/>
            <w:noWrap w:val="0"/>
            <w:vAlign w:val="center"/>
          </w:tcPr>
          <w:p>
            <w:pPr>
              <w:spacing w:line="360" w:lineRule="auto"/>
              <w:jc w:val="center"/>
              <w:rPr>
                <w:rFonts w:hint="eastAsia" w:ascii="宋体" w:hAnsi="宋体" w:cs="宋体"/>
                <w:sz w:val="24"/>
              </w:rPr>
            </w:pPr>
            <w:r>
              <w:rPr>
                <w:rFonts w:hint="eastAsia" w:ascii="宋体" w:hAnsi="宋体" w:cs="宋体"/>
                <w:sz w:val="24"/>
              </w:rPr>
              <w:t>硬盘</w:t>
            </w:r>
          </w:p>
        </w:tc>
        <w:tc>
          <w:tcPr>
            <w:tcW w:w="5475" w:type="dxa"/>
            <w:noWrap w:val="0"/>
            <w:vAlign w:val="center"/>
          </w:tcPr>
          <w:p>
            <w:pPr>
              <w:spacing w:line="360" w:lineRule="auto"/>
              <w:rPr>
                <w:rFonts w:hint="eastAsia" w:ascii="宋体" w:hAnsi="宋体" w:cs="宋体"/>
                <w:sz w:val="24"/>
              </w:rPr>
            </w:pPr>
            <w:r>
              <w:rPr>
                <w:rFonts w:hint="eastAsia" w:ascii="宋体" w:hAnsi="宋体" w:cs="宋体"/>
                <w:sz w:val="24"/>
              </w:rPr>
              <w:t>配置≥2块512GB M.2 SSD ；配置≥1块3.5 4T 7200转 硬盘</w:t>
            </w:r>
          </w:p>
        </w:tc>
        <w:tc>
          <w:tcPr>
            <w:tcW w:w="1000" w:type="dxa"/>
            <w:noWrap w:val="0"/>
            <w:vAlign w:val="center"/>
          </w:tcPr>
          <w:p>
            <w:pPr>
              <w:spacing w:line="360" w:lineRule="auto"/>
              <w:jc w:val="center"/>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noWrap w:val="0"/>
            <w:vAlign w:val="center"/>
          </w:tcPr>
          <w:p>
            <w:pPr>
              <w:spacing w:line="360" w:lineRule="auto"/>
              <w:jc w:val="center"/>
              <w:rPr>
                <w:rFonts w:ascii="宋体" w:hAnsi="宋体" w:cs="宋体"/>
                <w:sz w:val="24"/>
              </w:rPr>
            </w:pPr>
            <w:r>
              <w:rPr>
                <w:rFonts w:hint="eastAsia" w:ascii="宋体" w:hAnsi="宋体" w:cs="宋体"/>
                <w:sz w:val="24"/>
              </w:rPr>
              <w:t>5</w:t>
            </w:r>
          </w:p>
        </w:tc>
        <w:tc>
          <w:tcPr>
            <w:tcW w:w="976" w:type="dxa"/>
            <w:noWrap w:val="0"/>
            <w:vAlign w:val="center"/>
          </w:tcPr>
          <w:p>
            <w:pPr>
              <w:spacing w:line="360" w:lineRule="auto"/>
              <w:jc w:val="center"/>
              <w:rPr>
                <w:rFonts w:hint="eastAsia" w:ascii="宋体" w:hAnsi="宋体" w:cs="宋体"/>
                <w:bCs/>
                <w:sz w:val="24"/>
              </w:rPr>
            </w:pPr>
            <w:r>
              <w:rPr>
                <w:rFonts w:hint="eastAsia" w:ascii="宋体" w:hAnsi="宋体" w:cs="宋体"/>
                <w:kern w:val="0"/>
                <w:sz w:val="24"/>
              </w:rPr>
              <w:t>*</w:t>
            </w:r>
          </w:p>
        </w:tc>
        <w:tc>
          <w:tcPr>
            <w:tcW w:w="1099" w:type="dxa"/>
            <w:noWrap w:val="0"/>
            <w:vAlign w:val="center"/>
          </w:tcPr>
          <w:p>
            <w:pPr>
              <w:spacing w:line="360" w:lineRule="auto"/>
              <w:jc w:val="center"/>
              <w:rPr>
                <w:rFonts w:hint="eastAsia" w:ascii="宋体" w:hAnsi="宋体" w:cs="宋体"/>
                <w:sz w:val="24"/>
              </w:rPr>
            </w:pPr>
            <w:r>
              <w:rPr>
                <w:rFonts w:hint="eastAsia" w:ascii="宋体" w:hAnsi="宋体" w:cs="宋体"/>
                <w:sz w:val="24"/>
              </w:rPr>
              <w:t>显卡</w:t>
            </w:r>
          </w:p>
        </w:tc>
        <w:tc>
          <w:tcPr>
            <w:tcW w:w="5475" w:type="dxa"/>
            <w:noWrap w:val="0"/>
            <w:vAlign w:val="center"/>
          </w:tcPr>
          <w:p>
            <w:pPr>
              <w:spacing w:line="360" w:lineRule="auto"/>
              <w:rPr>
                <w:rFonts w:hint="eastAsia" w:ascii="宋体" w:hAnsi="宋体" w:cs="宋体"/>
                <w:sz w:val="24"/>
              </w:rPr>
            </w:pPr>
            <w:r>
              <w:rPr>
                <w:rFonts w:hint="eastAsia" w:ascii="宋体" w:hAnsi="宋体" w:cs="宋体"/>
                <w:sz w:val="24"/>
              </w:rPr>
              <w:t>RTX A4000 16GB 4 个 DisplayPort 140 W</w:t>
            </w:r>
          </w:p>
        </w:tc>
        <w:tc>
          <w:tcPr>
            <w:tcW w:w="1000" w:type="dxa"/>
            <w:noWrap w:val="0"/>
            <w:vAlign w:val="center"/>
          </w:tcPr>
          <w:p>
            <w:pPr>
              <w:spacing w:line="360" w:lineRule="auto"/>
              <w:jc w:val="center"/>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noWrap w:val="0"/>
            <w:vAlign w:val="center"/>
          </w:tcPr>
          <w:p>
            <w:pPr>
              <w:spacing w:line="360" w:lineRule="auto"/>
              <w:jc w:val="center"/>
              <w:rPr>
                <w:rFonts w:ascii="宋体" w:hAnsi="宋体" w:cs="宋体"/>
                <w:sz w:val="24"/>
              </w:rPr>
            </w:pPr>
            <w:r>
              <w:rPr>
                <w:rFonts w:hint="eastAsia" w:ascii="宋体" w:hAnsi="宋体" w:cs="宋体"/>
                <w:sz w:val="24"/>
              </w:rPr>
              <w:t>6</w:t>
            </w:r>
          </w:p>
        </w:tc>
        <w:tc>
          <w:tcPr>
            <w:tcW w:w="976" w:type="dxa"/>
            <w:noWrap w:val="0"/>
            <w:vAlign w:val="center"/>
          </w:tcPr>
          <w:p>
            <w:pPr>
              <w:spacing w:line="360" w:lineRule="auto"/>
              <w:jc w:val="center"/>
              <w:rPr>
                <w:rFonts w:hint="eastAsia" w:ascii="宋体" w:hAnsi="宋体" w:cs="宋体"/>
                <w:bCs/>
                <w:sz w:val="24"/>
              </w:rPr>
            </w:pPr>
            <w:r>
              <w:rPr>
                <w:rFonts w:hint="eastAsia" w:ascii="宋体" w:hAnsi="宋体" w:cs="宋体"/>
                <w:sz w:val="24"/>
              </w:rPr>
              <w:t>*</w:t>
            </w:r>
          </w:p>
        </w:tc>
        <w:tc>
          <w:tcPr>
            <w:tcW w:w="1099" w:type="dxa"/>
            <w:noWrap w:val="0"/>
            <w:vAlign w:val="center"/>
          </w:tcPr>
          <w:p>
            <w:pPr>
              <w:spacing w:line="360" w:lineRule="auto"/>
              <w:jc w:val="center"/>
              <w:rPr>
                <w:rFonts w:hint="eastAsia" w:ascii="宋体" w:hAnsi="宋体" w:cs="宋体"/>
                <w:sz w:val="24"/>
              </w:rPr>
            </w:pPr>
            <w:r>
              <w:rPr>
                <w:rFonts w:hint="eastAsia" w:ascii="宋体" w:hAnsi="宋体" w:cs="宋体"/>
                <w:sz w:val="24"/>
              </w:rPr>
              <w:t>操作系统</w:t>
            </w:r>
          </w:p>
        </w:tc>
        <w:tc>
          <w:tcPr>
            <w:tcW w:w="5475" w:type="dxa"/>
            <w:noWrap w:val="0"/>
            <w:vAlign w:val="center"/>
          </w:tcPr>
          <w:p>
            <w:pPr>
              <w:spacing w:line="360" w:lineRule="auto"/>
              <w:rPr>
                <w:rFonts w:hint="eastAsia" w:ascii="宋体" w:hAnsi="宋体" w:cs="宋体"/>
                <w:sz w:val="24"/>
              </w:rPr>
            </w:pPr>
            <w:r>
              <w:rPr>
                <w:rFonts w:hint="eastAsia" w:ascii="宋体" w:hAnsi="宋体" w:cs="宋体"/>
                <w:sz w:val="24"/>
              </w:rPr>
              <w:t>Windows 10 Pro64（简体中文）</w:t>
            </w:r>
          </w:p>
        </w:tc>
        <w:tc>
          <w:tcPr>
            <w:tcW w:w="1000" w:type="dxa"/>
            <w:noWrap w:val="0"/>
            <w:vAlign w:val="center"/>
          </w:tcPr>
          <w:p>
            <w:pPr>
              <w:spacing w:line="360" w:lineRule="auto"/>
              <w:jc w:val="center"/>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noWrap w:val="0"/>
            <w:vAlign w:val="center"/>
          </w:tcPr>
          <w:p>
            <w:pPr>
              <w:spacing w:line="360" w:lineRule="auto"/>
              <w:jc w:val="center"/>
              <w:rPr>
                <w:rFonts w:ascii="宋体" w:hAnsi="宋体" w:cs="宋体"/>
                <w:sz w:val="24"/>
              </w:rPr>
            </w:pPr>
            <w:r>
              <w:rPr>
                <w:rFonts w:hint="eastAsia" w:ascii="宋体" w:hAnsi="宋体" w:cs="宋体"/>
                <w:sz w:val="24"/>
              </w:rPr>
              <w:t>7</w:t>
            </w:r>
          </w:p>
        </w:tc>
        <w:tc>
          <w:tcPr>
            <w:tcW w:w="976" w:type="dxa"/>
            <w:noWrap w:val="0"/>
            <w:vAlign w:val="center"/>
          </w:tcPr>
          <w:p>
            <w:pPr>
              <w:spacing w:line="360" w:lineRule="auto"/>
              <w:jc w:val="center"/>
              <w:rPr>
                <w:rFonts w:hint="eastAsia" w:ascii="宋体" w:hAnsi="宋体" w:cs="宋体"/>
                <w:sz w:val="24"/>
              </w:rPr>
            </w:pPr>
            <w:r>
              <w:rPr>
                <w:rFonts w:hint="eastAsia" w:ascii="宋体" w:hAnsi="宋体" w:cs="宋体"/>
                <w:sz w:val="24"/>
              </w:rPr>
              <w:t>*</w:t>
            </w:r>
          </w:p>
        </w:tc>
        <w:tc>
          <w:tcPr>
            <w:tcW w:w="1099" w:type="dxa"/>
            <w:noWrap w:val="0"/>
            <w:vAlign w:val="center"/>
          </w:tcPr>
          <w:p>
            <w:pPr>
              <w:spacing w:line="360" w:lineRule="auto"/>
              <w:jc w:val="center"/>
              <w:rPr>
                <w:rFonts w:hint="eastAsia" w:ascii="宋体" w:hAnsi="宋体" w:cs="宋体"/>
                <w:sz w:val="24"/>
              </w:rPr>
            </w:pPr>
            <w:r>
              <w:rPr>
                <w:rFonts w:hint="eastAsia" w:ascii="宋体" w:hAnsi="宋体" w:cs="宋体"/>
                <w:sz w:val="24"/>
              </w:rPr>
              <w:t>显示器</w:t>
            </w:r>
          </w:p>
        </w:tc>
        <w:tc>
          <w:tcPr>
            <w:tcW w:w="5475" w:type="dxa"/>
            <w:noWrap w:val="0"/>
            <w:vAlign w:val="center"/>
          </w:tcPr>
          <w:p>
            <w:pPr>
              <w:spacing w:line="360" w:lineRule="auto"/>
              <w:rPr>
                <w:rFonts w:hint="eastAsia" w:ascii="宋体" w:hAnsi="宋体" w:cs="宋体"/>
                <w:sz w:val="24"/>
              </w:rPr>
            </w:pPr>
            <w:r>
              <w:rPr>
                <w:rFonts w:hint="eastAsia" w:ascii="宋体" w:hAnsi="宋体" w:cs="宋体"/>
                <w:sz w:val="24"/>
              </w:rPr>
              <w:t>23.8英寸 IPS 1920x1080 旋转升降底座</w:t>
            </w:r>
          </w:p>
        </w:tc>
        <w:tc>
          <w:tcPr>
            <w:tcW w:w="1000" w:type="dxa"/>
            <w:noWrap w:val="0"/>
            <w:vAlign w:val="center"/>
          </w:tcPr>
          <w:p>
            <w:pPr>
              <w:spacing w:line="360" w:lineRule="auto"/>
              <w:jc w:val="center"/>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noWrap w:val="0"/>
            <w:vAlign w:val="center"/>
          </w:tcPr>
          <w:p>
            <w:pPr>
              <w:spacing w:line="360" w:lineRule="auto"/>
              <w:jc w:val="center"/>
              <w:rPr>
                <w:rFonts w:ascii="宋体" w:hAnsi="宋体" w:cs="宋体"/>
                <w:sz w:val="24"/>
              </w:rPr>
            </w:pPr>
            <w:r>
              <w:rPr>
                <w:rFonts w:hint="eastAsia" w:ascii="宋体" w:hAnsi="宋体" w:cs="宋体"/>
                <w:sz w:val="24"/>
              </w:rPr>
              <w:t>8</w:t>
            </w:r>
          </w:p>
        </w:tc>
        <w:tc>
          <w:tcPr>
            <w:tcW w:w="976" w:type="dxa"/>
            <w:noWrap w:val="0"/>
            <w:vAlign w:val="center"/>
          </w:tcPr>
          <w:p>
            <w:pPr>
              <w:spacing w:line="360" w:lineRule="auto"/>
              <w:jc w:val="center"/>
              <w:rPr>
                <w:rFonts w:hint="eastAsia" w:ascii="宋体" w:hAnsi="宋体" w:cs="宋体"/>
                <w:bCs/>
                <w:sz w:val="24"/>
              </w:rPr>
            </w:pPr>
            <w:r>
              <w:rPr>
                <w:rFonts w:hint="eastAsia" w:ascii="宋体" w:hAnsi="宋体" w:cs="宋体"/>
                <w:sz w:val="24"/>
              </w:rPr>
              <w:t>*</w:t>
            </w:r>
          </w:p>
        </w:tc>
        <w:tc>
          <w:tcPr>
            <w:tcW w:w="1099" w:type="dxa"/>
            <w:noWrap w:val="0"/>
            <w:vAlign w:val="center"/>
          </w:tcPr>
          <w:p>
            <w:pPr>
              <w:spacing w:line="360" w:lineRule="auto"/>
              <w:jc w:val="center"/>
              <w:rPr>
                <w:rFonts w:hint="eastAsia" w:ascii="宋体" w:hAnsi="宋体" w:cs="宋体"/>
                <w:sz w:val="24"/>
              </w:rPr>
            </w:pPr>
            <w:r>
              <w:rPr>
                <w:rFonts w:hint="eastAsia" w:ascii="宋体" w:hAnsi="宋体" w:cs="宋体"/>
                <w:sz w:val="24"/>
              </w:rPr>
              <w:t>外设</w:t>
            </w:r>
          </w:p>
        </w:tc>
        <w:tc>
          <w:tcPr>
            <w:tcW w:w="5475" w:type="dxa"/>
            <w:noWrap w:val="0"/>
            <w:vAlign w:val="center"/>
          </w:tcPr>
          <w:p>
            <w:pPr>
              <w:spacing w:line="360" w:lineRule="auto"/>
              <w:rPr>
                <w:rFonts w:hint="eastAsia" w:ascii="宋体" w:hAnsi="宋体" w:cs="宋体"/>
                <w:sz w:val="24"/>
              </w:rPr>
            </w:pPr>
            <w:r>
              <w:rPr>
                <w:rFonts w:hint="eastAsia" w:ascii="宋体" w:hAnsi="宋体" w:cs="宋体"/>
                <w:sz w:val="24"/>
              </w:rPr>
              <w:t>USB 鼠标键盘</w:t>
            </w:r>
          </w:p>
        </w:tc>
        <w:tc>
          <w:tcPr>
            <w:tcW w:w="1000" w:type="dxa"/>
            <w:noWrap w:val="0"/>
            <w:vAlign w:val="center"/>
          </w:tcPr>
          <w:p>
            <w:pPr>
              <w:spacing w:line="360" w:lineRule="auto"/>
              <w:jc w:val="center"/>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noWrap w:val="0"/>
            <w:vAlign w:val="center"/>
          </w:tcPr>
          <w:p>
            <w:pPr>
              <w:spacing w:line="360" w:lineRule="auto"/>
              <w:jc w:val="center"/>
              <w:rPr>
                <w:rFonts w:ascii="宋体" w:hAnsi="宋体" w:cs="宋体"/>
                <w:sz w:val="24"/>
              </w:rPr>
            </w:pPr>
            <w:r>
              <w:rPr>
                <w:rFonts w:hint="eastAsia" w:ascii="宋体" w:hAnsi="宋体" w:cs="宋体"/>
                <w:sz w:val="24"/>
              </w:rPr>
              <w:t>9</w:t>
            </w:r>
          </w:p>
        </w:tc>
        <w:tc>
          <w:tcPr>
            <w:tcW w:w="976" w:type="dxa"/>
            <w:noWrap w:val="0"/>
            <w:vAlign w:val="center"/>
          </w:tcPr>
          <w:p>
            <w:pPr>
              <w:spacing w:line="360" w:lineRule="auto"/>
              <w:jc w:val="center"/>
              <w:rPr>
                <w:rFonts w:hint="eastAsia" w:ascii="宋体" w:hAnsi="宋体" w:cs="宋体"/>
                <w:kern w:val="0"/>
                <w:sz w:val="24"/>
              </w:rPr>
            </w:pPr>
            <w:r>
              <w:rPr>
                <w:rFonts w:hint="eastAsia" w:ascii="宋体" w:hAnsi="宋体" w:cs="宋体"/>
                <w:sz w:val="24"/>
              </w:rPr>
              <w:t>*</w:t>
            </w:r>
          </w:p>
        </w:tc>
        <w:tc>
          <w:tcPr>
            <w:tcW w:w="1099" w:type="dxa"/>
            <w:noWrap w:val="0"/>
            <w:vAlign w:val="center"/>
          </w:tcPr>
          <w:p>
            <w:pPr>
              <w:spacing w:line="360" w:lineRule="auto"/>
              <w:jc w:val="center"/>
              <w:rPr>
                <w:rFonts w:hint="eastAsia" w:ascii="宋体" w:hAnsi="宋体" w:cs="宋体"/>
                <w:kern w:val="0"/>
                <w:sz w:val="24"/>
              </w:rPr>
            </w:pPr>
            <w:r>
              <w:rPr>
                <w:rFonts w:hint="eastAsia" w:ascii="宋体" w:hAnsi="宋体" w:cs="宋体"/>
                <w:sz w:val="24"/>
              </w:rPr>
              <w:t>接口</w:t>
            </w:r>
          </w:p>
        </w:tc>
        <w:tc>
          <w:tcPr>
            <w:tcW w:w="5475" w:type="dxa"/>
            <w:noWrap w:val="0"/>
            <w:vAlign w:val="center"/>
          </w:tcPr>
          <w:p>
            <w:pPr>
              <w:spacing w:line="360" w:lineRule="auto"/>
              <w:rPr>
                <w:rFonts w:hint="eastAsia" w:ascii="宋体" w:hAnsi="宋体" w:cs="宋体"/>
                <w:kern w:val="0"/>
                <w:sz w:val="24"/>
              </w:rPr>
            </w:pPr>
            <w:r>
              <w:rPr>
                <w:rFonts w:hint="eastAsia" w:ascii="宋体" w:hAnsi="宋体" w:cs="宋体"/>
                <w:sz w:val="24"/>
              </w:rPr>
              <w:t>前置：5个USB接口（至少1个USB Type-C）、2个音频接口；后置：4个USB接口、音频接口、2个DP接口，</w:t>
            </w:r>
            <w:r>
              <w:rPr>
                <w:rFonts w:hint="eastAsia" w:ascii="宋体" w:hAnsi="宋体" w:cs="宋体"/>
                <w:bCs/>
                <w:sz w:val="24"/>
              </w:rPr>
              <w:t>提供相关证明材料，并加盖原厂公章</w:t>
            </w:r>
          </w:p>
        </w:tc>
        <w:tc>
          <w:tcPr>
            <w:tcW w:w="1000" w:type="dxa"/>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noWrap w:val="0"/>
            <w:vAlign w:val="center"/>
          </w:tcPr>
          <w:p>
            <w:pPr>
              <w:spacing w:line="360" w:lineRule="auto"/>
              <w:jc w:val="center"/>
              <w:rPr>
                <w:rFonts w:ascii="宋体" w:hAnsi="宋体" w:cs="宋体"/>
                <w:sz w:val="24"/>
              </w:rPr>
            </w:pPr>
            <w:r>
              <w:rPr>
                <w:rFonts w:hint="eastAsia" w:ascii="宋体" w:hAnsi="宋体" w:cs="宋体"/>
                <w:sz w:val="24"/>
              </w:rPr>
              <w:t>10</w:t>
            </w:r>
          </w:p>
        </w:tc>
        <w:tc>
          <w:tcPr>
            <w:tcW w:w="976" w:type="dxa"/>
            <w:noWrap w:val="0"/>
            <w:vAlign w:val="center"/>
          </w:tcPr>
          <w:p>
            <w:pPr>
              <w:spacing w:line="360" w:lineRule="auto"/>
              <w:jc w:val="center"/>
              <w:rPr>
                <w:rFonts w:hint="eastAsia" w:ascii="宋体" w:hAnsi="宋体" w:cs="宋体"/>
                <w:kern w:val="0"/>
                <w:sz w:val="24"/>
              </w:rPr>
            </w:pPr>
            <w:r>
              <w:rPr>
                <w:rFonts w:hint="eastAsia" w:ascii="宋体" w:hAnsi="宋体" w:cs="宋体"/>
                <w:sz w:val="24"/>
              </w:rPr>
              <w:t>#</w:t>
            </w:r>
          </w:p>
        </w:tc>
        <w:tc>
          <w:tcPr>
            <w:tcW w:w="1099" w:type="dxa"/>
            <w:noWrap w:val="0"/>
            <w:vAlign w:val="center"/>
          </w:tcPr>
          <w:p>
            <w:pPr>
              <w:spacing w:line="360" w:lineRule="auto"/>
              <w:jc w:val="center"/>
              <w:rPr>
                <w:rFonts w:hint="eastAsia" w:ascii="宋体" w:hAnsi="宋体" w:cs="宋体"/>
                <w:kern w:val="0"/>
                <w:sz w:val="24"/>
              </w:rPr>
            </w:pPr>
            <w:r>
              <w:rPr>
                <w:rFonts w:hint="eastAsia" w:ascii="宋体" w:hAnsi="宋体" w:cs="宋体"/>
                <w:sz w:val="24"/>
              </w:rPr>
              <w:t>扩展槽位</w:t>
            </w:r>
          </w:p>
        </w:tc>
        <w:tc>
          <w:tcPr>
            <w:tcW w:w="5475" w:type="dxa"/>
            <w:noWrap w:val="0"/>
            <w:vAlign w:val="center"/>
          </w:tcPr>
          <w:p>
            <w:pPr>
              <w:spacing w:line="360" w:lineRule="auto"/>
              <w:rPr>
                <w:rFonts w:hint="eastAsia" w:ascii="宋体" w:hAnsi="宋体" w:cs="宋体"/>
                <w:b/>
                <w:kern w:val="0"/>
                <w:sz w:val="24"/>
              </w:rPr>
            </w:pPr>
            <w:r>
              <w:rPr>
                <w:rFonts w:hint="eastAsia" w:ascii="宋体" w:hAnsi="宋体" w:cs="宋体"/>
                <w:sz w:val="24"/>
              </w:rPr>
              <w:t>1个PCIe Gen3.0x16、1个PCIe Gen 3.0x4（16长度）、1个PCIe Gen3.0x1，</w:t>
            </w:r>
            <w:r>
              <w:rPr>
                <w:rFonts w:hint="eastAsia" w:ascii="宋体" w:hAnsi="宋体" w:cs="宋体"/>
                <w:bCs/>
                <w:sz w:val="24"/>
              </w:rPr>
              <w:t>提供相关证明材料，并加盖原厂公章</w:t>
            </w:r>
          </w:p>
        </w:tc>
        <w:tc>
          <w:tcPr>
            <w:tcW w:w="1000" w:type="dxa"/>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noWrap w:val="0"/>
            <w:vAlign w:val="center"/>
          </w:tcPr>
          <w:p>
            <w:pPr>
              <w:spacing w:line="360" w:lineRule="auto"/>
              <w:jc w:val="center"/>
              <w:rPr>
                <w:rFonts w:ascii="宋体" w:hAnsi="宋体" w:cs="宋体"/>
                <w:sz w:val="24"/>
              </w:rPr>
            </w:pPr>
            <w:r>
              <w:rPr>
                <w:rFonts w:hint="eastAsia" w:ascii="宋体" w:hAnsi="宋体" w:cs="宋体"/>
                <w:sz w:val="24"/>
              </w:rPr>
              <w:t>11</w:t>
            </w:r>
          </w:p>
        </w:tc>
        <w:tc>
          <w:tcPr>
            <w:tcW w:w="976" w:type="dxa"/>
            <w:noWrap w:val="0"/>
            <w:vAlign w:val="center"/>
          </w:tcPr>
          <w:p>
            <w:pPr>
              <w:spacing w:line="360" w:lineRule="auto"/>
              <w:jc w:val="center"/>
              <w:rPr>
                <w:rFonts w:hint="eastAsia" w:ascii="宋体" w:hAnsi="宋体" w:cs="宋体"/>
                <w:bCs/>
                <w:sz w:val="24"/>
              </w:rPr>
            </w:pPr>
            <w:r>
              <w:rPr>
                <w:rFonts w:hint="eastAsia" w:ascii="宋体" w:hAnsi="宋体" w:cs="宋体"/>
                <w:sz w:val="24"/>
              </w:rPr>
              <w:t>*</w:t>
            </w:r>
          </w:p>
        </w:tc>
        <w:tc>
          <w:tcPr>
            <w:tcW w:w="1099" w:type="dxa"/>
            <w:noWrap w:val="0"/>
            <w:vAlign w:val="center"/>
          </w:tcPr>
          <w:p>
            <w:pPr>
              <w:spacing w:line="360" w:lineRule="auto"/>
              <w:jc w:val="center"/>
              <w:rPr>
                <w:rFonts w:hint="eastAsia" w:ascii="宋体" w:hAnsi="宋体" w:cs="宋体"/>
                <w:sz w:val="24"/>
              </w:rPr>
            </w:pPr>
            <w:r>
              <w:rPr>
                <w:rFonts w:hint="eastAsia" w:ascii="宋体" w:hAnsi="宋体" w:cs="宋体"/>
                <w:sz w:val="24"/>
              </w:rPr>
              <w:t>服务</w:t>
            </w:r>
          </w:p>
        </w:tc>
        <w:tc>
          <w:tcPr>
            <w:tcW w:w="5475" w:type="dxa"/>
            <w:noWrap w:val="0"/>
            <w:vAlign w:val="center"/>
          </w:tcPr>
          <w:p>
            <w:pPr>
              <w:spacing w:line="360" w:lineRule="auto"/>
              <w:rPr>
                <w:rFonts w:hint="eastAsia" w:ascii="宋体" w:hAnsi="宋体" w:cs="宋体"/>
                <w:sz w:val="24"/>
              </w:rPr>
            </w:pPr>
            <w:r>
              <w:rPr>
                <w:rFonts w:hint="eastAsia" w:ascii="宋体" w:hAnsi="宋体" w:cs="宋体"/>
                <w:kern w:val="0"/>
                <w:sz w:val="24"/>
              </w:rPr>
              <w:t>三年原厂服务</w:t>
            </w:r>
          </w:p>
        </w:tc>
        <w:tc>
          <w:tcPr>
            <w:tcW w:w="1000" w:type="dxa"/>
            <w:noWrap w:val="0"/>
            <w:vAlign w:val="center"/>
          </w:tcPr>
          <w:p>
            <w:pPr>
              <w:spacing w:line="360" w:lineRule="auto"/>
              <w:jc w:val="center"/>
              <w:rPr>
                <w:rFonts w:hint="eastAsia" w:ascii="宋体" w:hAnsi="宋体" w:cs="宋体"/>
                <w:sz w:val="24"/>
              </w:rPr>
            </w:pPr>
            <w:r>
              <w:rPr>
                <w:rFonts w:hint="eastAsia" w:ascii="宋体" w:hAnsi="宋体" w:cs="宋体"/>
                <w:sz w:val="24"/>
              </w:rPr>
              <w:t>是</w:t>
            </w:r>
          </w:p>
        </w:tc>
      </w:tr>
    </w:tbl>
    <w:p>
      <w:pPr>
        <w:spacing w:line="360" w:lineRule="auto"/>
        <w:rPr>
          <w:sz w:val="24"/>
        </w:rPr>
      </w:pPr>
    </w:p>
    <w:p>
      <w:pPr>
        <w:pStyle w:val="2"/>
        <w:spacing w:line="360" w:lineRule="auto"/>
        <w:rPr>
          <w:sz w:val="24"/>
          <w:szCs w:val="24"/>
        </w:rPr>
      </w:pPr>
    </w:p>
    <w:p>
      <w:pPr>
        <w:pStyle w:val="3"/>
        <w:pageBreakBefore/>
        <w:spacing w:line="360" w:lineRule="auto"/>
        <w:jc w:val="left"/>
        <w:rPr>
          <w:sz w:val="24"/>
          <w:szCs w:val="24"/>
          <w:shd w:val="clear" w:color="auto" w:fill="FFFFFF"/>
        </w:rPr>
      </w:pPr>
      <w:r>
        <w:rPr>
          <w:rFonts w:hint="eastAsia"/>
          <w:sz w:val="24"/>
          <w:szCs w:val="24"/>
          <w:shd w:val="clear" w:color="auto" w:fill="FFFFFF"/>
        </w:rPr>
        <w:t>3.5交换机 （数量2台）</w:t>
      </w:r>
    </w:p>
    <w:tbl>
      <w:tblPr>
        <w:tblStyle w:val="7"/>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35"/>
        <w:gridCol w:w="1294"/>
        <w:gridCol w:w="5365"/>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shd w:val="clear" w:color="auto" w:fill="D9D9D9"/>
            <w:noWrap w:val="0"/>
            <w:vAlign w:val="center"/>
          </w:tcPr>
          <w:p>
            <w:pPr>
              <w:spacing w:line="360" w:lineRule="auto"/>
              <w:jc w:val="center"/>
              <w:rPr>
                <w:rFonts w:hint="eastAsia" w:ascii="宋体" w:hAnsi="宋体" w:cs="宋体"/>
                <w:bCs/>
                <w:sz w:val="24"/>
              </w:rPr>
            </w:pPr>
            <w:r>
              <w:rPr>
                <w:rFonts w:hint="eastAsia" w:ascii="宋体" w:hAnsi="宋体" w:cs="宋体"/>
                <w:b/>
                <w:sz w:val="24"/>
              </w:rPr>
              <w:t>序号</w:t>
            </w:r>
          </w:p>
        </w:tc>
        <w:tc>
          <w:tcPr>
            <w:tcW w:w="935" w:type="dxa"/>
            <w:shd w:val="clear" w:color="auto" w:fill="D9D9D9"/>
            <w:noWrap w:val="0"/>
            <w:vAlign w:val="center"/>
          </w:tcPr>
          <w:p>
            <w:pPr>
              <w:spacing w:line="360" w:lineRule="auto"/>
              <w:jc w:val="center"/>
              <w:rPr>
                <w:rFonts w:hint="eastAsia" w:ascii="宋体" w:hAnsi="宋体" w:cs="宋体"/>
                <w:bCs/>
                <w:sz w:val="24"/>
              </w:rPr>
            </w:pPr>
            <w:r>
              <w:rPr>
                <w:rFonts w:hint="eastAsia" w:ascii="宋体" w:hAnsi="宋体" w:cs="宋体"/>
                <w:b/>
                <w:sz w:val="24"/>
              </w:rPr>
              <w:t>重要性</w:t>
            </w:r>
          </w:p>
        </w:tc>
        <w:tc>
          <w:tcPr>
            <w:tcW w:w="1294" w:type="dxa"/>
            <w:shd w:val="clear" w:color="auto" w:fill="D9D9D9"/>
            <w:noWrap w:val="0"/>
            <w:vAlign w:val="center"/>
          </w:tcPr>
          <w:p>
            <w:pPr>
              <w:spacing w:line="360" w:lineRule="auto"/>
              <w:jc w:val="center"/>
              <w:rPr>
                <w:rFonts w:hint="eastAsia" w:ascii="宋体" w:hAnsi="宋体" w:cs="宋体"/>
                <w:bCs/>
                <w:sz w:val="24"/>
              </w:rPr>
            </w:pPr>
            <w:r>
              <w:rPr>
                <w:rFonts w:hint="eastAsia" w:ascii="宋体" w:hAnsi="宋体" w:cs="宋体"/>
                <w:b/>
                <w:sz w:val="24"/>
              </w:rPr>
              <w:t>指标项</w:t>
            </w:r>
          </w:p>
        </w:tc>
        <w:tc>
          <w:tcPr>
            <w:tcW w:w="5365" w:type="dxa"/>
            <w:shd w:val="clear" w:color="auto" w:fill="D9D9D9"/>
            <w:noWrap w:val="0"/>
            <w:vAlign w:val="center"/>
          </w:tcPr>
          <w:p>
            <w:pPr>
              <w:spacing w:line="360" w:lineRule="auto"/>
              <w:rPr>
                <w:rFonts w:hint="eastAsia" w:ascii="宋体" w:hAnsi="宋体" w:cs="宋体"/>
                <w:bCs/>
                <w:sz w:val="24"/>
              </w:rPr>
            </w:pPr>
            <w:r>
              <w:rPr>
                <w:rFonts w:hint="eastAsia" w:ascii="宋体" w:hAnsi="宋体" w:cs="宋体"/>
                <w:b/>
                <w:sz w:val="24"/>
              </w:rPr>
              <w:t>技术规格要求</w:t>
            </w:r>
          </w:p>
        </w:tc>
        <w:tc>
          <w:tcPr>
            <w:tcW w:w="1084" w:type="dxa"/>
            <w:shd w:val="clear" w:color="auto" w:fill="D9D9D9"/>
            <w:noWrap w:val="0"/>
            <w:vAlign w:val="center"/>
          </w:tcPr>
          <w:p>
            <w:pPr>
              <w:spacing w:line="360" w:lineRule="auto"/>
              <w:jc w:val="center"/>
              <w:rPr>
                <w:rFonts w:hint="eastAsia" w:ascii="宋体" w:hAnsi="宋体" w:cs="宋体"/>
                <w:bCs/>
                <w:sz w:val="24"/>
              </w:rPr>
            </w:pPr>
            <w:r>
              <w:rPr>
                <w:rFonts w:hint="eastAsia" w:ascii="宋体" w:hAnsi="宋体" w:cs="宋体"/>
                <w:b/>
                <w:bCs/>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935" w:type="dxa"/>
            <w:noWrap w:val="0"/>
            <w:vAlign w:val="center"/>
          </w:tcPr>
          <w:p>
            <w:pPr>
              <w:spacing w:line="360" w:lineRule="auto"/>
              <w:jc w:val="center"/>
              <w:rPr>
                <w:rFonts w:hint="eastAsia" w:ascii="宋体" w:hAnsi="宋体" w:cs="宋体"/>
                <w:kern w:val="0"/>
                <w:sz w:val="24"/>
              </w:rPr>
            </w:pPr>
            <w:r>
              <w:rPr>
                <w:rFonts w:hint="eastAsia" w:ascii="宋体" w:hAnsi="宋体" w:cs="宋体"/>
                <w:sz w:val="24"/>
              </w:rPr>
              <w:t>*</w:t>
            </w:r>
          </w:p>
        </w:tc>
        <w:tc>
          <w:tcPr>
            <w:tcW w:w="1294" w:type="dxa"/>
            <w:noWrap w:val="0"/>
            <w:vAlign w:val="center"/>
          </w:tcPr>
          <w:p>
            <w:pPr>
              <w:spacing w:line="360" w:lineRule="auto"/>
              <w:jc w:val="center"/>
              <w:rPr>
                <w:rFonts w:hint="eastAsia" w:ascii="宋体" w:hAnsi="宋体" w:cs="宋体"/>
                <w:sz w:val="24"/>
              </w:rPr>
            </w:pPr>
            <w:r>
              <w:rPr>
                <w:rFonts w:hint="eastAsia" w:ascii="宋体" w:hAnsi="宋体" w:cs="宋体"/>
                <w:sz w:val="24"/>
              </w:rPr>
              <w:t>交换机性能</w:t>
            </w:r>
          </w:p>
        </w:tc>
        <w:tc>
          <w:tcPr>
            <w:tcW w:w="5365" w:type="dxa"/>
            <w:noWrap w:val="0"/>
            <w:vAlign w:val="center"/>
          </w:tcPr>
          <w:p>
            <w:pPr>
              <w:spacing w:line="360" w:lineRule="auto"/>
              <w:rPr>
                <w:rFonts w:hint="eastAsia" w:ascii="宋体" w:hAnsi="宋体" w:cs="宋体"/>
                <w:sz w:val="24"/>
              </w:rPr>
            </w:pPr>
            <w:r>
              <w:rPr>
                <w:rFonts w:hint="eastAsia" w:ascii="宋体" w:hAnsi="宋体" w:cs="宋体"/>
                <w:sz w:val="24"/>
              </w:rPr>
              <w:t>交换容量≥2.5Tbps，转发性能≥1600Mpps，提供官网截图</w:t>
            </w:r>
          </w:p>
        </w:tc>
        <w:tc>
          <w:tcPr>
            <w:tcW w:w="1084" w:type="dxa"/>
            <w:noWrap w:val="0"/>
            <w:vAlign w:val="center"/>
          </w:tcPr>
          <w:p>
            <w:pPr>
              <w:spacing w:line="360" w:lineRule="auto"/>
              <w:jc w:val="center"/>
              <w:rPr>
                <w:rFonts w:hint="eastAsia" w:ascii="宋体" w:hAnsi="宋体" w:cs="宋体"/>
                <w:sz w:val="24"/>
              </w:rPr>
            </w:pPr>
            <w:r>
              <w:rPr>
                <w:rFonts w:hint="eastAsia" w:ascii="宋体" w:hAnsi="宋体" w:cs="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935" w:type="dxa"/>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w:t>
            </w:r>
          </w:p>
        </w:tc>
        <w:tc>
          <w:tcPr>
            <w:tcW w:w="1294" w:type="dxa"/>
            <w:noWrap w:val="0"/>
            <w:vAlign w:val="center"/>
          </w:tcPr>
          <w:p>
            <w:pPr>
              <w:spacing w:line="360" w:lineRule="auto"/>
              <w:jc w:val="center"/>
              <w:rPr>
                <w:rFonts w:hint="eastAsia" w:ascii="宋体" w:hAnsi="宋体" w:cs="宋体"/>
                <w:sz w:val="24"/>
              </w:rPr>
            </w:pPr>
            <w:r>
              <w:rPr>
                <w:rFonts w:hint="eastAsia" w:ascii="宋体" w:hAnsi="宋体" w:cs="宋体"/>
                <w:sz w:val="24"/>
              </w:rPr>
              <w:t>端口要求</w:t>
            </w:r>
          </w:p>
        </w:tc>
        <w:tc>
          <w:tcPr>
            <w:tcW w:w="5365" w:type="dxa"/>
            <w:noWrap w:val="0"/>
            <w:vAlign w:val="center"/>
          </w:tcPr>
          <w:p>
            <w:pPr>
              <w:spacing w:line="360" w:lineRule="auto"/>
              <w:rPr>
                <w:rFonts w:hint="eastAsia" w:ascii="宋体" w:hAnsi="宋体" w:cs="宋体"/>
                <w:sz w:val="24"/>
              </w:rPr>
            </w:pPr>
            <w:r>
              <w:rPr>
                <w:rFonts w:hint="eastAsia" w:ascii="宋体" w:hAnsi="宋体" w:cs="宋体"/>
                <w:sz w:val="24"/>
              </w:rPr>
              <w:t>配置万兆SFP＋端口数量≥48个；速率不小于40Gb端口数量≥6个</w:t>
            </w:r>
          </w:p>
        </w:tc>
        <w:tc>
          <w:tcPr>
            <w:tcW w:w="1084" w:type="dxa"/>
            <w:noWrap w:val="0"/>
            <w:vAlign w:val="center"/>
          </w:tcPr>
          <w:p>
            <w:pPr>
              <w:spacing w:line="360" w:lineRule="auto"/>
              <w:jc w:val="center"/>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pPr>
              <w:spacing w:line="360" w:lineRule="auto"/>
              <w:jc w:val="center"/>
              <w:rPr>
                <w:rFonts w:hint="eastAsia" w:ascii="宋体" w:hAnsi="宋体" w:cs="宋体"/>
                <w:sz w:val="24"/>
              </w:rPr>
            </w:pPr>
            <w:r>
              <w:rPr>
                <w:rFonts w:hint="eastAsia" w:ascii="宋体" w:hAnsi="宋体" w:cs="宋体"/>
                <w:sz w:val="24"/>
              </w:rPr>
              <w:t>3</w:t>
            </w:r>
          </w:p>
        </w:tc>
        <w:tc>
          <w:tcPr>
            <w:tcW w:w="935" w:type="dxa"/>
            <w:noWrap w:val="0"/>
            <w:vAlign w:val="center"/>
          </w:tcPr>
          <w:p>
            <w:pPr>
              <w:spacing w:line="360" w:lineRule="auto"/>
              <w:jc w:val="center"/>
              <w:rPr>
                <w:rFonts w:hint="eastAsia" w:ascii="宋体" w:hAnsi="宋体" w:cs="宋体"/>
                <w:kern w:val="0"/>
                <w:sz w:val="24"/>
              </w:rPr>
            </w:pPr>
            <w:r>
              <w:rPr>
                <w:rFonts w:hint="eastAsia" w:ascii="宋体" w:hAnsi="宋体" w:cs="宋体"/>
                <w:sz w:val="24"/>
              </w:rPr>
              <w:t>*</w:t>
            </w:r>
          </w:p>
        </w:tc>
        <w:tc>
          <w:tcPr>
            <w:tcW w:w="1294" w:type="dxa"/>
            <w:noWrap w:val="0"/>
            <w:vAlign w:val="center"/>
          </w:tcPr>
          <w:p>
            <w:pPr>
              <w:spacing w:line="360" w:lineRule="auto"/>
              <w:jc w:val="center"/>
              <w:rPr>
                <w:rFonts w:hint="eastAsia" w:ascii="宋体" w:hAnsi="宋体" w:cs="宋体"/>
                <w:sz w:val="24"/>
              </w:rPr>
            </w:pPr>
            <w:r>
              <w:rPr>
                <w:rFonts w:hint="eastAsia" w:ascii="宋体" w:hAnsi="宋体" w:cs="宋体"/>
                <w:sz w:val="24"/>
              </w:rPr>
              <w:t>配置要求</w:t>
            </w:r>
          </w:p>
        </w:tc>
        <w:tc>
          <w:tcPr>
            <w:tcW w:w="5365" w:type="dxa"/>
            <w:noWrap w:val="0"/>
            <w:vAlign w:val="center"/>
          </w:tcPr>
          <w:p>
            <w:pPr>
              <w:spacing w:line="360" w:lineRule="auto"/>
              <w:rPr>
                <w:rFonts w:hint="eastAsia" w:ascii="宋体" w:hAnsi="宋体" w:cs="宋体"/>
                <w:sz w:val="24"/>
              </w:rPr>
            </w:pPr>
            <w:r>
              <w:rPr>
                <w:rFonts w:hint="eastAsia" w:ascii="宋体" w:hAnsi="宋体" w:cs="宋体"/>
                <w:sz w:val="24"/>
              </w:rPr>
              <w:t>单台交换机配置同品牌万兆多模模块48个、40G一分四电缆1根、20m AOC线缆2根</w:t>
            </w:r>
          </w:p>
        </w:tc>
        <w:tc>
          <w:tcPr>
            <w:tcW w:w="1084" w:type="dxa"/>
            <w:noWrap w:val="0"/>
            <w:vAlign w:val="center"/>
          </w:tcPr>
          <w:p>
            <w:pPr>
              <w:spacing w:line="360" w:lineRule="auto"/>
              <w:jc w:val="center"/>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24" w:type="dxa"/>
            <w:noWrap w:val="0"/>
            <w:vAlign w:val="center"/>
          </w:tcPr>
          <w:p>
            <w:pPr>
              <w:spacing w:line="360" w:lineRule="auto"/>
              <w:jc w:val="center"/>
              <w:rPr>
                <w:rFonts w:hint="eastAsia" w:ascii="宋体" w:hAnsi="宋体" w:cs="宋体"/>
                <w:sz w:val="24"/>
              </w:rPr>
            </w:pPr>
            <w:r>
              <w:rPr>
                <w:rFonts w:hint="eastAsia" w:ascii="宋体" w:hAnsi="宋体" w:cs="宋体"/>
                <w:sz w:val="24"/>
              </w:rPr>
              <w:t>4</w:t>
            </w:r>
          </w:p>
        </w:tc>
        <w:tc>
          <w:tcPr>
            <w:tcW w:w="935" w:type="dxa"/>
            <w:noWrap w:val="0"/>
            <w:vAlign w:val="top"/>
          </w:tcPr>
          <w:p>
            <w:pPr>
              <w:spacing w:line="360" w:lineRule="auto"/>
              <w:jc w:val="center"/>
              <w:rPr>
                <w:rFonts w:hint="eastAsia"/>
                <w:sz w:val="24"/>
              </w:rPr>
            </w:pPr>
            <w:r>
              <w:rPr>
                <w:rFonts w:hint="eastAsia" w:ascii="宋体" w:hAnsi="宋体" w:cs="宋体"/>
                <w:sz w:val="24"/>
              </w:rPr>
              <w:t>#</w:t>
            </w:r>
          </w:p>
        </w:tc>
        <w:tc>
          <w:tcPr>
            <w:tcW w:w="1294" w:type="dxa"/>
            <w:noWrap w:val="0"/>
            <w:vAlign w:val="center"/>
          </w:tcPr>
          <w:p>
            <w:pPr>
              <w:spacing w:line="360" w:lineRule="auto"/>
              <w:jc w:val="center"/>
              <w:rPr>
                <w:rFonts w:hint="eastAsia" w:ascii="宋体" w:hAnsi="宋体" w:cs="宋体"/>
                <w:sz w:val="24"/>
              </w:rPr>
            </w:pPr>
            <w:r>
              <w:rPr>
                <w:rFonts w:hint="eastAsia" w:ascii="宋体" w:hAnsi="宋体" w:cs="宋体"/>
                <w:sz w:val="24"/>
              </w:rPr>
              <w:t>配置要求</w:t>
            </w:r>
          </w:p>
        </w:tc>
        <w:tc>
          <w:tcPr>
            <w:tcW w:w="5365" w:type="dxa"/>
            <w:noWrap w:val="0"/>
            <w:vAlign w:val="center"/>
          </w:tcPr>
          <w:p>
            <w:pPr>
              <w:spacing w:line="360" w:lineRule="auto"/>
              <w:rPr>
                <w:rFonts w:ascii="宋体" w:hAnsi="宋体" w:cs="宋体"/>
                <w:sz w:val="24"/>
              </w:rPr>
            </w:pPr>
            <w:r>
              <w:rPr>
                <w:rFonts w:hint="eastAsia" w:ascii="宋体" w:hAnsi="宋体" w:cs="宋体"/>
                <w:sz w:val="24"/>
              </w:rPr>
              <w:t>配置模块化冗余电源；</w:t>
            </w:r>
          </w:p>
          <w:p>
            <w:pPr>
              <w:spacing w:line="360" w:lineRule="auto"/>
              <w:rPr>
                <w:rFonts w:hint="eastAsia" w:ascii="宋体" w:hAnsi="宋体" w:cs="宋体"/>
                <w:sz w:val="24"/>
              </w:rPr>
            </w:pPr>
            <w:r>
              <w:rPr>
                <w:rFonts w:hint="eastAsia" w:ascii="宋体" w:hAnsi="宋体" w:cs="宋体"/>
                <w:sz w:val="24"/>
              </w:rPr>
              <w:t>配置模块化冗余风扇，前/后通风，风道可调</w:t>
            </w:r>
          </w:p>
        </w:tc>
        <w:tc>
          <w:tcPr>
            <w:tcW w:w="1084" w:type="dxa"/>
            <w:noWrap w:val="0"/>
            <w:vAlign w:val="center"/>
          </w:tcPr>
          <w:p>
            <w:pPr>
              <w:spacing w:line="360" w:lineRule="auto"/>
              <w:jc w:val="center"/>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pPr>
              <w:spacing w:line="360" w:lineRule="auto"/>
              <w:jc w:val="center"/>
              <w:rPr>
                <w:rFonts w:hint="eastAsia" w:ascii="宋体" w:hAnsi="宋体" w:cs="宋体"/>
                <w:sz w:val="24"/>
              </w:rPr>
            </w:pPr>
            <w:r>
              <w:rPr>
                <w:rFonts w:hint="eastAsia" w:ascii="宋体" w:hAnsi="宋体" w:cs="宋体"/>
                <w:sz w:val="24"/>
              </w:rPr>
              <w:t>5</w:t>
            </w:r>
          </w:p>
        </w:tc>
        <w:tc>
          <w:tcPr>
            <w:tcW w:w="935" w:type="dxa"/>
            <w:noWrap w:val="0"/>
            <w:vAlign w:val="center"/>
          </w:tcPr>
          <w:p>
            <w:pPr>
              <w:spacing w:line="360" w:lineRule="auto"/>
              <w:jc w:val="center"/>
              <w:rPr>
                <w:rFonts w:hint="eastAsia" w:ascii="宋体" w:hAnsi="宋体" w:cs="宋体"/>
                <w:bCs/>
                <w:sz w:val="24"/>
              </w:rPr>
            </w:pPr>
            <w:r>
              <w:rPr>
                <w:rFonts w:hint="eastAsia" w:ascii="宋体" w:hAnsi="宋体" w:cs="宋体"/>
                <w:sz w:val="24"/>
              </w:rPr>
              <w:t>△</w:t>
            </w:r>
          </w:p>
        </w:tc>
        <w:tc>
          <w:tcPr>
            <w:tcW w:w="1294" w:type="dxa"/>
            <w:noWrap w:val="0"/>
            <w:vAlign w:val="center"/>
          </w:tcPr>
          <w:p>
            <w:pPr>
              <w:spacing w:line="360" w:lineRule="auto"/>
              <w:jc w:val="center"/>
              <w:rPr>
                <w:rFonts w:hint="eastAsia" w:ascii="宋体" w:hAnsi="宋体" w:cs="宋体"/>
                <w:sz w:val="24"/>
              </w:rPr>
            </w:pPr>
            <w:r>
              <w:rPr>
                <w:rFonts w:hint="eastAsia" w:ascii="宋体" w:hAnsi="宋体" w:cs="宋体"/>
                <w:sz w:val="24"/>
              </w:rPr>
              <w:t>性能指标</w:t>
            </w:r>
          </w:p>
        </w:tc>
        <w:tc>
          <w:tcPr>
            <w:tcW w:w="5365" w:type="dxa"/>
            <w:noWrap w:val="0"/>
            <w:vAlign w:val="center"/>
          </w:tcPr>
          <w:p>
            <w:pPr>
              <w:spacing w:line="360" w:lineRule="auto"/>
              <w:rPr>
                <w:rFonts w:hint="eastAsia" w:ascii="宋体" w:hAnsi="宋体" w:cs="宋体"/>
                <w:sz w:val="24"/>
              </w:rPr>
            </w:pPr>
            <w:r>
              <w:rPr>
                <w:rFonts w:hint="eastAsia" w:ascii="宋体" w:hAnsi="宋体" w:cs="宋体"/>
                <w:sz w:val="24"/>
              </w:rPr>
              <w:t>MAC地址表&gt;=128K；</w:t>
            </w:r>
          </w:p>
          <w:p>
            <w:pPr>
              <w:spacing w:line="360" w:lineRule="auto"/>
              <w:rPr>
                <w:rFonts w:hint="eastAsia" w:ascii="宋体" w:hAnsi="宋体" w:cs="宋体"/>
                <w:sz w:val="24"/>
              </w:rPr>
            </w:pPr>
            <w:r>
              <w:rPr>
                <w:rFonts w:hint="eastAsia" w:ascii="宋体" w:hAnsi="宋体" w:cs="宋体"/>
                <w:sz w:val="24"/>
              </w:rPr>
              <w:t>路由表容量&gt;=64K；</w:t>
            </w:r>
          </w:p>
          <w:p>
            <w:pPr>
              <w:spacing w:line="360" w:lineRule="auto"/>
              <w:rPr>
                <w:rFonts w:hint="eastAsia" w:ascii="宋体" w:hAnsi="宋体" w:cs="宋体"/>
                <w:sz w:val="24"/>
              </w:rPr>
            </w:pPr>
            <w:r>
              <w:rPr>
                <w:rFonts w:hint="eastAsia" w:ascii="宋体" w:hAnsi="宋体" w:cs="宋体"/>
                <w:sz w:val="24"/>
              </w:rPr>
              <w:t>ARP：64K；</w:t>
            </w:r>
          </w:p>
          <w:p>
            <w:pPr>
              <w:spacing w:line="360" w:lineRule="auto"/>
              <w:rPr>
                <w:rFonts w:hint="eastAsia" w:ascii="宋体" w:hAnsi="宋体" w:cs="宋体"/>
                <w:sz w:val="24"/>
              </w:rPr>
            </w:pPr>
            <w:r>
              <w:rPr>
                <w:rFonts w:hint="eastAsia" w:ascii="宋体" w:hAnsi="宋体" w:cs="宋体"/>
                <w:sz w:val="24"/>
              </w:rPr>
              <w:t>ACL&gt;=2K</w:t>
            </w:r>
          </w:p>
        </w:tc>
        <w:tc>
          <w:tcPr>
            <w:tcW w:w="1084" w:type="dxa"/>
            <w:noWrap w:val="0"/>
            <w:vAlign w:val="center"/>
          </w:tcPr>
          <w:p>
            <w:pPr>
              <w:spacing w:line="360" w:lineRule="auto"/>
              <w:jc w:val="center"/>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pPr>
              <w:spacing w:line="360" w:lineRule="auto"/>
              <w:jc w:val="center"/>
              <w:rPr>
                <w:rFonts w:hint="eastAsia" w:ascii="宋体" w:hAnsi="宋体" w:cs="宋体"/>
                <w:sz w:val="24"/>
              </w:rPr>
            </w:pPr>
            <w:r>
              <w:rPr>
                <w:rFonts w:hint="eastAsia" w:ascii="宋体" w:hAnsi="宋体" w:cs="宋体"/>
                <w:sz w:val="24"/>
              </w:rPr>
              <w:t>6</w:t>
            </w:r>
          </w:p>
        </w:tc>
        <w:tc>
          <w:tcPr>
            <w:tcW w:w="935" w:type="dxa"/>
            <w:noWrap w:val="0"/>
            <w:vAlign w:val="center"/>
          </w:tcPr>
          <w:p>
            <w:pPr>
              <w:spacing w:line="360" w:lineRule="auto"/>
              <w:jc w:val="center"/>
              <w:rPr>
                <w:rFonts w:hint="eastAsia" w:ascii="宋体" w:hAnsi="宋体" w:cs="宋体"/>
                <w:kern w:val="0"/>
                <w:sz w:val="24"/>
              </w:rPr>
            </w:pPr>
            <w:r>
              <w:rPr>
                <w:rFonts w:hint="eastAsia" w:ascii="宋体" w:hAnsi="宋体" w:cs="宋体"/>
                <w:sz w:val="24"/>
              </w:rPr>
              <w:t>△</w:t>
            </w:r>
          </w:p>
        </w:tc>
        <w:tc>
          <w:tcPr>
            <w:tcW w:w="1294" w:type="dxa"/>
            <w:noWrap w:val="0"/>
            <w:vAlign w:val="center"/>
          </w:tcPr>
          <w:p>
            <w:pPr>
              <w:spacing w:line="360" w:lineRule="auto"/>
              <w:jc w:val="center"/>
              <w:rPr>
                <w:rFonts w:hint="eastAsia" w:ascii="宋体" w:hAnsi="宋体" w:cs="宋体"/>
                <w:sz w:val="24"/>
              </w:rPr>
            </w:pPr>
            <w:r>
              <w:rPr>
                <w:rFonts w:hint="eastAsia" w:ascii="宋体" w:hAnsi="宋体" w:cs="宋体"/>
                <w:sz w:val="24"/>
              </w:rPr>
              <w:t>功能特性</w:t>
            </w:r>
          </w:p>
        </w:tc>
        <w:tc>
          <w:tcPr>
            <w:tcW w:w="5365" w:type="dxa"/>
            <w:noWrap w:val="0"/>
            <w:vAlign w:val="center"/>
          </w:tcPr>
          <w:p>
            <w:pPr>
              <w:spacing w:line="360" w:lineRule="auto"/>
              <w:rPr>
                <w:rFonts w:hint="eastAsia" w:ascii="宋体" w:hAnsi="宋体" w:cs="宋体"/>
                <w:sz w:val="24"/>
              </w:rPr>
            </w:pPr>
            <w:r>
              <w:rPr>
                <w:rFonts w:hint="eastAsia" w:ascii="宋体" w:hAnsi="宋体" w:cs="宋体"/>
                <w:sz w:val="24"/>
              </w:rPr>
              <w:t>支持VxLAN二层网关；</w:t>
            </w:r>
          </w:p>
          <w:p>
            <w:pPr>
              <w:spacing w:line="360" w:lineRule="auto"/>
              <w:rPr>
                <w:rFonts w:hint="eastAsia" w:ascii="宋体" w:hAnsi="宋体" w:cs="宋体"/>
                <w:sz w:val="24"/>
              </w:rPr>
            </w:pPr>
            <w:r>
              <w:rPr>
                <w:rFonts w:hint="eastAsia" w:ascii="宋体" w:hAnsi="宋体" w:cs="宋体"/>
                <w:sz w:val="24"/>
              </w:rPr>
              <w:t>支持VxLAN三层网关；</w:t>
            </w:r>
          </w:p>
          <w:p>
            <w:pPr>
              <w:spacing w:line="360" w:lineRule="auto"/>
              <w:rPr>
                <w:rFonts w:ascii="宋体" w:hAnsi="宋体" w:cs="宋体"/>
                <w:sz w:val="24"/>
              </w:rPr>
            </w:pPr>
            <w:r>
              <w:rPr>
                <w:rFonts w:hint="eastAsia" w:ascii="宋体" w:hAnsi="宋体" w:cs="宋体"/>
                <w:sz w:val="24"/>
              </w:rPr>
              <w:t>支持EVPN；</w:t>
            </w:r>
          </w:p>
          <w:p>
            <w:pPr>
              <w:pStyle w:val="2"/>
              <w:widowControl w:val="0"/>
              <w:spacing w:line="360" w:lineRule="auto"/>
              <w:rPr>
                <w:rFonts w:ascii="宋体" w:hAnsi="宋体" w:cs="宋体"/>
                <w:sz w:val="24"/>
                <w:szCs w:val="24"/>
                <w:lang w:eastAsia="zh-CN"/>
              </w:rPr>
            </w:pPr>
            <w:r>
              <w:rPr>
                <w:rFonts w:hint="eastAsia" w:ascii="宋体" w:hAnsi="宋体" w:cs="宋体"/>
                <w:sz w:val="24"/>
                <w:szCs w:val="24"/>
                <w:lang w:eastAsia="zh-CN"/>
              </w:rPr>
              <w:t>支持链路聚合基本功能及聚合零丢包；</w:t>
            </w:r>
          </w:p>
          <w:p>
            <w:pPr>
              <w:pStyle w:val="2"/>
              <w:widowControl w:val="0"/>
              <w:spacing w:line="360" w:lineRule="auto"/>
              <w:rPr>
                <w:rFonts w:ascii="宋体" w:hAnsi="宋体" w:cs="宋体"/>
                <w:sz w:val="24"/>
                <w:szCs w:val="24"/>
                <w:lang w:eastAsia="zh-CN"/>
              </w:rPr>
            </w:pPr>
            <w:r>
              <w:rPr>
                <w:rFonts w:hint="eastAsia" w:ascii="宋体" w:hAnsi="宋体" w:cs="宋体"/>
                <w:sz w:val="24"/>
                <w:szCs w:val="24"/>
                <w:lang w:eastAsia="zh-CN"/>
              </w:rPr>
              <w:t>支持本地端口镜像和远程端口镜像、支持流镜像；</w:t>
            </w:r>
          </w:p>
          <w:p>
            <w:pPr>
              <w:spacing w:line="360" w:lineRule="auto"/>
              <w:rPr>
                <w:rFonts w:hint="eastAsia" w:ascii="宋体" w:hAnsi="宋体" w:cs="宋体"/>
                <w:sz w:val="24"/>
              </w:rPr>
            </w:pPr>
            <w:r>
              <w:rPr>
                <w:rFonts w:hint="eastAsia" w:ascii="宋体" w:hAnsi="宋体" w:cs="宋体"/>
                <w:sz w:val="24"/>
              </w:rPr>
              <w:t>最大堆叠台数&gt;=9台</w:t>
            </w:r>
          </w:p>
        </w:tc>
        <w:tc>
          <w:tcPr>
            <w:tcW w:w="1084" w:type="dxa"/>
            <w:noWrap w:val="0"/>
            <w:vAlign w:val="center"/>
          </w:tcPr>
          <w:p>
            <w:pPr>
              <w:spacing w:line="360" w:lineRule="auto"/>
              <w:jc w:val="center"/>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pPr>
              <w:spacing w:line="360" w:lineRule="auto"/>
              <w:jc w:val="center"/>
              <w:rPr>
                <w:rFonts w:ascii="宋体" w:hAnsi="宋体" w:cs="宋体"/>
                <w:sz w:val="24"/>
              </w:rPr>
            </w:pPr>
            <w:r>
              <w:rPr>
                <w:rFonts w:hint="eastAsia" w:ascii="宋体" w:hAnsi="宋体" w:cs="宋体"/>
                <w:sz w:val="24"/>
              </w:rPr>
              <w:t>7</w:t>
            </w:r>
          </w:p>
        </w:tc>
        <w:tc>
          <w:tcPr>
            <w:tcW w:w="935" w:type="dxa"/>
            <w:noWrap w:val="0"/>
            <w:vAlign w:val="center"/>
          </w:tcPr>
          <w:p>
            <w:pPr>
              <w:spacing w:line="360" w:lineRule="auto"/>
              <w:jc w:val="center"/>
              <w:rPr>
                <w:rFonts w:hint="eastAsia" w:ascii="宋体" w:hAnsi="宋体" w:cs="宋体"/>
                <w:sz w:val="24"/>
              </w:rPr>
            </w:pPr>
            <w:r>
              <w:rPr>
                <w:rFonts w:hint="eastAsia" w:ascii="宋体" w:hAnsi="宋体" w:cs="宋体"/>
                <w:sz w:val="24"/>
              </w:rPr>
              <w:t>△</w:t>
            </w:r>
          </w:p>
        </w:tc>
        <w:tc>
          <w:tcPr>
            <w:tcW w:w="1294" w:type="dxa"/>
            <w:noWrap w:val="0"/>
            <w:vAlign w:val="center"/>
          </w:tcPr>
          <w:p>
            <w:pPr>
              <w:spacing w:line="360" w:lineRule="auto"/>
              <w:jc w:val="center"/>
              <w:rPr>
                <w:rFonts w:hint="eastAsia" w:ascii="宋体" w:hAnsi="宋体" w:cs="宋体"/>
                <w:sz w:val="24"/>
              </w:rPr>
            </w:pPr>
            <w:r>
              <w:rPr>
                <w:rFonts w:hint="eastAsia" w:ascii="宋体" w:hAnsi="宋体" w:cs="宋体"/>
                <w:sz w:val="24"/>
              </w:rPr>
              <w:t>VLAN特性</w:t>
            </w:r>
          </w:p>
        </w:tc>
        <w:tc>
          <w:tcPr>
            <w:tcW w:w="5365" w:type="dxa"/>
            <w:noWrap w:val="0"/>
            <w:vAlign w:val="center"/>
          </w:tcPr>
          <w:p>
            <w:pPr>
              <w:spacing w:line="360" w:lineRule="auto"/>
              <w:rPr>
                <w:rFonts w:hint="eastAsia" w:ascii="宋体" w:hAnsi="宋体" w:cs="宋体"/>
                <w:sz w:val="24"/>
              </w:rPr>
            </w:pPr>
            <w:r>
              <w:rPr>
                <w:rFonts w:hint="eastAsia" w:ascii="宋体" w:hAnsi="宋体" w:cs="宋体"/>
                <w:sz w:val="24"/>
              </w:rPr>
              <w:t>支持基于端口的VLAN，支持基于协议的VLAN；支持基于MAC的VLAN</w:t>
            </w:r>
          </w:p>
          <w:p>
            <w:pPr>
              <w:spacing w:line="360" w:lineRule="auto"/>
              <w:rPr>
                <w:rFonts w:hint="eastAsia" w:ascii="宋体" w:hAnsi="宋体" w:cs="宋体"/>
                <w:sz w:val="24"/>
              </w:rPr>
            </w:pPr>
            <w:r>
              <w:rPr>
                <w:rFonts w:hint="eastAsia" w:ascii="宋体" w:hAnsi="宋体" w:cs="宋体"/>
                <w:sz w:val="24"/>
              </w:rPr>
              <w:t>最大VLAN数(不是VLAN ID)&gt;=4094</w:t>
            </w:r>
          </w:p>
        </w:tc>
        <w:tc>
          <w:tcPr>
            <w:tcW w:w="1084" w:type="dxa"/>
            <w:noWrap w:val="0"/>
            <w:vAlign w:val="center"/>
          </w:tcPr>
          <w:p>
            <w:pPr>
              <w:spacing w:line="360" w:lineRule="auto"/>
              <w:jc w:val="center"/>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pPr>
              <w:spacing w:line="360" w:lineRule="auto"/>
              <w:jc w:val="center"/>
              <w:rPr>
                <w:rFonts w:ascii="宋体" w:hAnsi="宋体" w:cs="宋体"/>
                <w:sz w:val="24"/>
              </w:rPr>
            </w:pPr>
            <w:r>
              <w:rPr>
                <w:rFonts w:hint="eastAsia" w:ascii="宋体" w:hAnsi="宋体" w:cs="宋体"/>
                <w:sz w:val="24"/>
              </w:rPr>
              <w:t>8</w:t>
            </w:r>
          </w:p>
        </w:tc>
        <w:tc>
          <w:tcPr>
            <w:tcW w:w="935" w:type="dxa"/>
            <w:noWrap w:val="0"/>
            <w:vAlign w:val="center"/>
          </w:tcPr>
          <w:p>
            <w:pPr>
              <w:spacing w:line="360" w:lineRule="auto"/>
              <w:jc w:val="center"/>
              <w:rPr>
                <w:rFonts w:hint="eastAsia" w:ascii="宋体" w:hAnsi="宋体" w:cs="宋体"/>
                <w:sz w:val="24"/>
              </w:rPr>
            </w:pPr>
            <w:r>
              <w:rPr>
                <w:rFonts w:hint="eastAsia" w:ascii="宋体" w:hAnsi="宋体" w:cs="宋体"/>
                <w:sz w:val="24"/>
              </w:rPr>
              <w:t>*</w:t>
            </w:r>
          </w:p>
        </w:tc>
        <w:tc>
          <w:tcPr>
            <w:tcW w:w="1294" w:type="dxa"/>
            <w:noWrap w:val="0"/>
            <w:vAlign w:val="center"/>
          </w:tcPr>
          <w:p>
            <w:pPr>
              <w:spacing w:line="360" w:lineRule="auto"/>
              <w:jc w:val="center"/>
              <w:rPr>
                <w:rFonts w:hint="eastAsia" w:ascii="宋体" w:hAnsi="宋体" w:cs="宋体"/>
                <w:sz w:val="24"/>
              </w:rPr>
            </w:pPr>
            <w:r>
              <w:rPr>
                <w:rFonts w:hint="eastAsia" w:ascii="宋体" w:hAnsi="宋体" w:cs="宋体"/>
                <w:sz w:val="24"/>
              </w:rPr>
              <w:t>质保</w:t>
            </w:r>
          </w:p>
        </w:tc>
        <w:tc>
          <w:tcPr>
            <w:tcW w:w="5365" w:type="dxa"/>
            <w:noWrap w:val="0"/>
            <w:vAlign w:val="center"/>
          </w:tcPr>
          <w:p>
            <w:pPr>
              <w:spacing w:line="360" w:lineRule="auto"/>
              <w:rPr>
                <w:rFonts w:hint="eastAsia" w:ascii="宋体" w:hAnsi="宋体" w:cs="宋体"/>
                <w:sz w:val="24"/>
              </w:rPr>
            </w:pPr>
            <w:r>
              <w:rPr>
                <w:rFonts w:hint="eastAsia" w:ascii="宋体" w:hAnsi="宋体" w:cs="宋体"/>
                <w:sz w:val="24"/>
              </w:rPr>
              <w:t>三年原厂服务</w:t>
            </w:r>
          </w:p>
        </w:tc>
        <w:tc>
          <w:tcPr>
            <w:tcW w:w="1084" w:type="dxa"/>
            <w:noWrap w:val="0"/>
            <w:vAlign w:val="center"/>
          </w:tcPr>
          <w:p>
            <w:pPr>
              <w:spacing w:line="360" w:lineRule="auto"/>
              <w:jc w:val="center"/>
              <w:rPr>
                <w:rFonts w:hint="eastAsia" w:ascii="宋体" w:hAnsi="宋体" w:cs="宋体"/>
                <w:sz w:val="24"/>
              </w:rPr>
            </w:pPr>
            <w:r>
              <w:rPr>
                <w:rFonts w:hint="eastAsia" w:ascii="宋体" w:hAnsi="宋体" w:cs="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dxa"/>
            <w:noWrap w:val="0"/>
            <w:vAlign w:val="center"/>
          </w:tcPr>
          <w:p>
            <w:pPr>
              <w:spacing w:line="360" w:lineRule="auto"/>
              <w:jc w:val="center"/>
              <w:rPr>
                <w:rFonts w:ascii="宋体" w:hAnsi="宋体" w:cs="宋体"/>
                <w:sz w:val="24"/>
              </w:rPr>
            </w:pPr>
            <w:r>
              <w:rPr>
                <w:rFonts w:hint="eastAsia" w:ascii="宋体" w:hAnsi="宋体" w:cs="宋体"/>
                <w:sz w:val="24"/>
              </w:rPr>
              <w:t>9</w:t>
            </w:r>
          </w:p>
        </w:tc>
        <w:tc>
          <w:tcPr>
            <w:tcW w:w="935" w:type="dxa"/>
            <w:noWrap w:val="0"/>
            <w:vAlign w:val="center"/>
          </w:tcPr>
          <w:p>
            <w:pPr>
              <w:spacing w:line="360" w:lineRule="auto"/>
              <w:jc w:val="center"/>
              <w:rPr>
                <w:rFonts w:hint="eastAsia" w:ascii="宋体" w:hAnsi="宋体" w:cs="宋体"/>
                <w:sz w:val="24"/>
              </w:rPr>
            </w:pPr>
            <w:r>
              <w:rPr>
                <w:rFonts w:hint="eastAsia" w:ascii="宋体" w:hAnsi="宋体" w:cs="宋体"/>
                <w:sz w:val="24"/>
              </w:rPr>
              <w:t>*</w:t>
            </w:r>
          </w:p>
        </w:tc>
        <w:tc>
          <w:tcPr>
            <w:tcW w:w="1294" w:type="dxa"/>
            <w:noWrap w:val="0"/>
            <w:vAlign w:val="center"/>
          </w:tcPr>
          <w:p>
            <w:pPr>
              <w:spacing w:line="360" w:lineRule="auto"/>
              <w:jc w:val="center"/>
              <w:rPr>
                <w:rFonts w:hint="eastAsia" w:ascii="宋体" w:hAnsi="宋体" w:cs="宋体"/>
                <w:sz w:val="24"/>
              </w:rPr>
            </w:pPr>
            <w:r>
              <w:rPr>
                <w:rFonts w:hint="eastAsia" w:ascii="宋体" w:hAnsi="宋体" w:cs="宋体"/>
                <w:sz w:val="24"/>
              </w:rPr>
              <w:t>资质认证</w:t>
            </w:r>
          </w:p>
        </w:tc>
        <w:tc>
          <w:tcPr>
            <w:tcW w:w="5365" w:type="dxa"/>
            <w:noWrap w:val="0"/>
            <w:vAlign w:val="center"/>
          </w:tcPr>
          <w:p>
            <w:pPr>
              <w:spacing w:line="360" w:lineRule="auto"/>
              <w:rPr>
                <w:rFonts w:hint="eastAsia" w:ascii="宋体" w:hAnsi="宋体" w:cs="宋体"/>
                <w:sz w:val="24"/>
              </w:rPr>
            </w:pPr>
            <w:r>
              <w:rPr>
                <w:rFonts w:hint="eastAsia" w:ascii="宋体" w:hAnsi="宋体" w:cs="宋体"/>
                <w:sz w:val="24"/>
              </w:rPr>
              <w:t>要求提供工信部入网证</w:t>
            </w:r>
          </w:p>
        </w:tc>
        <w:tc>
          <w:tcPr>
            <w:tcW w:w="1084" w:type="dxa"/>
            <w:noWrap w:val="0"/>
            <w:vAlign w:val="center"/>
          </w:tcPr>
          <w:p>
            <w:pPr>
              <w:spacing w:line="360" w:lineRule="auto"/>
              <w:jc w:val="center"/>
              <w:rPr>
                <w:rFonts w:hint="eastAsia" w:ascii="宋体" w:hAnsi="宋体" w:cs="宋体"/>
                <w:sz w:val="24"/>
              </w:rPr>
            </w:pPr>
            <w:r>
              <w:rPr>
                <w:rFonts w:hint="eastAsia" w:ascii="宋体" w:hAnsi="宋体" w:cs="宋体"/>
                <w:sz w:val="24"/>
              </w:rPr>
              <w:t>是</w:t>
            </w:r>
          </w:p>
        </w:tc>
      </w:tr>
    </w:tbl>
    <w:p>
      <w:pPr>
        <w:spacing w:after="156" w:afterLines="50" w:line="360" w:lineRule="auto"/>
        <w:rPr>
          <w:rFonts w:ascii="宋体" w:hAnsi="宋体"/>
          <w:b/>
          <w:bCs/>
          <w:sz w:val="24"/>
        </w:rPr>
      </w:pPr>
      <w:r>
        <w:rPr>
          <w:rFonts w:hint="eastAsia" w:ascii="宋体" w:hAnsi="宋体"/>
          <w:b/>
          <w:bCs/>
          <w:sz w:val="24"/>
        </w:rPr>
        <w:t>安装调试：</w:t>
      </w:r>
    </w:p>
    <w:p>
      <w:pPr>
        <w:spacing w:after="156" w:afterLines="50" w:line="360" w:lineRule="auto"/>
        <w:ind w:firstLine="480" w:firstLineChars="200"/>
        <w:rPr>
          <w:rFonts w:ascii="宋体" w:hAnsi="宋体"/>
          <w:sz w:val="24"/>
        </w:rPr>
      </w:pPr>
      <w:r>
        <w:rPr>
          <w:rFonts w:hint="eastAsia" w:ascii="宋体" w:hAnsi="宋体"/>
          <w:sz w:val="24"/>
        </w:rPr>
        <w:t>采购合同签订后，中标方必须在约定时间内将合同货物送到采购方指定地点；中标方必须向采购采购方提供安装所需的材料及技术资料以及组装/维修所需工具，以及系统方案设计说明书。</w:t>
      </w:r>
    </w:p>
    <w:p>
      <w:pPr>
        <w:spacing w:after="156" w:afterLines="50" w:line="360" w:lineRule="auto"/>
        <w:ind w:firstLine="480" w:firstLineChars="200"/>
        <w:rPr>
          <w:rFonts w:ascii="宋体" w:hAnsi="宋体"/>
          <w:sz w:val="24"/>
        </w:rPr>
      </w:pPr>
      <w:r>
        <w:rPr>
          <w:rFonts w:hint="eastAsia" w:ascii="宋体" w:hAnsi="宋体"/>
          <w:sz w:val="24"/>
        </w:rPr>
        <w:t>中标方在接到采购方要求开始安装的通知后1</w:t>
      </w:r>
      <w:r>
        <w:rPr>
          <w:rFonts w:ascii="宋体" w:hAnsi="宋体"/>
          <w:sz w:val="24"/>
        </w:rPr>
        <w:t>0</w:t>
      </w:r>
      <w:r>
        <w:rPr>
          <w:rFonts w:hint="eastAsia" w:ascii="宋体" w:hAnsi="宋体"/>
          <w:sz w:val="24"/>
        </w:rPr>
        <w:t>个工作日内必须派人员到现场对合同货物完成安装、调试。</w:t>
      </w:r>
    </w:p>
    <w:p>
      <w:pPr>
        <w:spacing w:after="156" w:afterLines="50" w:line="360" w:lineRule="auto"/>
        <w:ind w:firstLine="480" w:firstLineChars="200"/>
        <w:rPr>
          <w:rFonts w:ascii="宋体" w:hAnsi="宋体"/>
          <w:sz w:val="24"/>
        </w:rPr>
      </w:pPr>
      <w:r>
        <w:rPr>
          <w:rFonts w:hint="eastAsia" w:ascii="宋体" w:hAnsi="宋体"/>
          <w:sz w:val="24"/>
        </w:rPr>
        <w:t>中标方派出的安装人员应具备相关的专业知识、技术水平、相应资质和能力；熟悉本合同所述货物的规格、技术指标及安装工艺，有足够能力安装、调试本合同的货物并使之达到本合同要求。中标方必须负责中标货物到装机位置的搬运、上架、安装和系统集成等工作。</w:t>
      </w:r>
    </w:p>
    <w:p>
      <w:pPr>
        <w:spacing w:after="156" w:afterLines="50" w:line="360" w:lineRule="auto"/>
        <w:ind w:firstLine="480" w:firstLineChars="200"/>
        <w:rPr>
          <w:rFonts w:ascii="宋体" w:hAnsi="宋体"/>
          <w:sz w:val="24"/>
        </w:rPr>
      </w:pPr>
      <w:r>
        <w:rPr>
          <w:rFonts w:hint="eastAsia" w:ascii="宋体" w:hAnsi="宋体"/>
          <w:sz w:val="24"/>
        </w:rPr>
        <w:t>本次项目所涉及的软件和硬件，提供免费的设备到货、上架、安装等工作。此外，因实际部署需求，需提供不低于</w:t>
      </w:r>
      <w:r>
        <w:rPr>
          <w:rFonts w:ascii="宋体" w:hAnsi="宋体"/>
          <w:sz w:val="24"/>
        </w:rPr>
        <w:t>50</w:t>
      </w:r>
      <w:r>
        <w:rPr>
          <w:rFonts w:hint="eastAsia" w:ascii="宋体" w:hAnsi="宋体"/>
          <w:sz w:val="24"/>
        </w:rPr>
        <w:t>根3米OM</w:t>
      </w:r>
      <w:r>
        <w:rPr>
          <w:rFonts w:ascii="宋体" w:hAnsi="宋体"/>
          <w:sz w:val="24"/>
        </w:rPr>
        <w:t>3</w:t>
      </w:r>
      <w:r>
        <w:rPr>
          <w:rFonts w:hint="eastAsia" w:ascii="宋体" w:hAnsi="宋体"/>
          <w:sz w:val="24"/>
        </w:rPr>
        <w:t>多模LC光纤跳线、</w:t>
      </w:r>
      <w:r>
        <w:rPr>
          <w:rFonts w:ascii="宋体" w:hAnsi="宋体"/>
          <w:sz w:val="24"/>
        </w:rPr>
        <w:t>20</w:t>
      </w:r>
      <w:r>
        <w:rPr>
          <w:rFonts w:hint="eastAsia" w:ascii="宋体" w:hAnsi="宋体"/>
          <w:sz w:val="24"/>
        </w:rPr>
        <w:t>根3米超五类网线。本项目报价中已包含安装服务相关费用，中标人不得以任何借口另行收取费用。</w:t>
      </w:r>
    </w:p>
    <w:p>
      <w:pPr>
        <w:spacing w:after="156" w:afterLines="50" w:line="360" w:lineRule="auto"/>
        <w:ind w:firstLine="480" w:firstLineChars="200"/>
        <w:rPr>
          <w:rFonts w:ascii="宋体" w:hAnsi="宋体"/>
          <w:sz w:val="24"/>
        </w:rPr>
      </w:pPr>
      <w:r>
        <w:rPr>
          <w:rFonts w:hint="eastAsia" w:ascii="宋体" w:hAnsi="宋体"/>
          <w:sz w:val="24"/>
        </w:rPr>
        <w:t>本次项目所涉及的软件和硬件，均由原厂免费提供调试服务，并配合技术验收。</w:t>
      </w:r>
    </w:p>
    <w:p>
      <w:pPr>
        <w:spacing w:after="156" w:afterLines="50" w:line="360" w:lineRule="auto"/>
        <w:ind w:firstLine="480" w:firstLineChars="200"/>
        <w:rPr>
          <w:rFonts w:ascii="宋体" w:hAnsi="宋体"/>
          <w:sz w:val="24"/>
        </w:rPr>
      </w:pPr>
      <w:r>
        <w:rPr>
          <w:rFonts w:hint="eastAsia" w:ascii="宋体" w:hAnsi="宋体"/>
          <w:sz w:val="24"/>
        </w:rPr>
        <w:t>中标方指定专门人员负责整个项目过程，与我单位负责人一起全权负责项目管理和协调项目中出现的问题，管理项目进度、协调本方资源等多方面的工作。</w:t>
      </w:r>
    </w:p>
    <w:p>
      <w:pPr>
        <w:spacing w:after="156" w:afterLines="50" w:line="360" w:lineRule="auto"/>
        <w:rPr>
          <w:rFonts w:ascii="宋体" w:hAnsi="宋体"/>
          <w:b/>
          <w:bCs/>
          <w:sz w:val="24"/>
        </w:rPr>
      </w:pPr>
      <w:r>
        <w:rPr>
          <w:rFonts w:hint="eastAsia" w:ascii="宋体" w:hAnsi="宋体"/>
          <w:b/>
          <w:bCs/>
          <w:sz w:val="24"/>
        </w:rPr>
        <w:t>售后及技术支持服务方案：</w:t>
      </w:r>
    </w:p>
    <w:p>
      <w:pPr>
        <w:spacing w:after="156" w:afterLines="50" w:line="360" w:lineRule="auto"/>
        <w:ind w:firstLine="480" w:firstLineChars="200"/>
        <w:rPr>
          <w:rFonts w:ascii="宋体" w:hAnsi="宋体"/>
          <w:sz w:val="24"/>
        </w:rPr>
      </w:pPr>
      <w:r>
        <w:rPr>
          <w:rFonts w:hint="eastAsia" w:ascii="宋体" w:hAnsi="宋体"/>
          <w:sz w:val="24"/>
        </w:rPr>
        <w:t>保修期内免费维修并更换除消耗品以外的零部件，维修人员的路费、食宿等自理。</w:t>
      </w:r>
    </w:p>
    <w:p>
      <w:pPr>
        <w:spacing w:after="156" w:afterLines="50" w:line="360" w:lineRule="auto"/>
        <w:ind w:firstLine="480" w:firstLineChars="200"/>
        <w:rPr>
          <w:rFonts w:ascii="宋体" w:hAnsi="宋体"/>
          <w:sz w:val="24"/>
        </w:rPr>
      </w:pPr>
      <w:r>
        <w:rPr>
          <w:rFonts w:hint="eastAsia" w:ascii="宋体" w:hAnsi="宋体"/>
          <w:sz w:val="24"/>
        </w:rPr>
        <w:t>备有足够的备品备件，能提供7*24小时备品备件支持，直辖市和省会城市4小时（含）内备件可达用户现场，其他城市12小时（含）内备件可达用户现场，能够按质保服务要求为招标人及时提供原厂技术支持和备件更换服务。</w:t>
      </w:r>
    </w:p>
    <w:p>
      <w:pPr>
        <w:spacing w:after="156" w:afterLines="50" w:line="360" w:lineRule="auto"/>
        <w:rPr>
          <w:rFonts w:hint="eastAsia" w:ascii="宋体" w:hAnsi="宋体"/>
          <w:b/>
          <w:bCs/>
          <w:sz w:val="24"/>
        </w:rPr>
      </w:pPr>
      <w:r>
        <w:rPr>
          <w:rFonts w:ascii="宋体" w:hAnsi="宋体"/>
          <w:b/>
          <w:bCs/>
          <w:sz w:val="24"/>
        </w:rPr>
        <w:t>培训方案</w:t>
      </w:r>
      <w:r>
        <w:rPr>
          <w:rFonts w:hint="eastAsia" w:ascii="宋体" w:hAnsi="宋体"/>
          <w:b/>
          <w:bCs/>
          <w:sz w:val="24"/>
        </w:rPr>
        <w:t>：</w:t>
      </w:r>
    </w:p>
    <w:p>
      <w:pPr>
        <w:spacing w:after="156" w:afterLines="50" w:line="360" w:lineRule="auto"/>
        <w:ind w:firstLine="480" w:firstLineChars="200"/>
        <w:rPr>
          <w:rFonts w:ascii="宋体" w:hAnsi="宋体"/>
          <w:sz w:val="24"/>
        </w:rPr>
      </w:pPr>
      <w:r>
        <w:rPr>
          <w:rFonts w:hint="eastAsia" w:ascii="宋体" w:hAnsi="宋体"/>
          <w:sz w:val="24"/>
        </w:rPr>
        <w:t>提供设备原厂免费培训服务：a)满足24小时热线服务；b）为保证卖方所提供的仪器设备安全、可靠运行，便于买方的运行维护，必须对买方培训合格的维护和管理人员；c）卖方负责对买方提供至少一次现场技术培训，以便工作人员在培训后能熟练地掌握系统的维护工作，并能及时排除大部分的系统障碍。</w:t>
      </w:r>
    </w:p>
    <w:p>
      <w:pPr>
        <w:spacing w:after="156" w:afterLines="50" w:line="360" w:lineRule="auto"/>
        <w:ind w:firstLine="480" w:firstLineChars="200"/>
        <w:rPr>
          <w:rFonts w:hint="eastAsia" w:ascii="宋体" w:hAnsi="宋体"/>
          <w:sz w:val="24"/>
        </w:rPr>
      </w:pPr>
      <w:r>
        <w:rPr>
          <w:rFonts w:hint="eastAsia" w:ascii="宋体" w:hAnsi="宋体"/>
          <w:sz w:val="24"/>
        </w:rPr>
        <w:t>定期技术支持：卖方需定期对客户进行现场技术支持。质保期内系统更新升级或者增加功能时，中标人须组织适当范围的免费培训，及时对买方的工程师进行现场讲解与现场技术指导。</w:t>
      </w:r>
    </w:p>
    <w:p>
      <w:pPr>
        <w:pStyle w:val="2"/>
        <w:rPr>
          <w:rFonts w:hint="eastAsia"/>
          <w:lang w:eastAsia="zh-CN"/>
        </w:rPr>
      </w:pPr>
    </w:p>
    <w:p>
      <w:bookmarkStart w:id="0" w:name="_GoBack"/>
      <w:bookmarkEnd w:id="0"/>
    </w:p>
    <w:sectPr>
      <w:footerReference r:id="rId5" w:type="first"/>
      <w:headerReference r:id="rId3" w:type="default"/>
      <w:footerReference r:id="rId4" w:type="default"/>
      <w:pgSz w:w="11906" w:h="16838"/>
      <w:pgMar w:top="1418" w:right="1418" w:bottom="1418"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30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eastAsia"/>
      </w:rPr>
    </w:pPr>
    <w:r>
      <w:rPr>
        <w:rFonts w:hint="eastAsia"/>
        <w:i/>
      </w:rPr>
      <w:t>东方国际招标有限责任公司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F84946"/>
    <w:multiLevelType w:val="multilevel"/>
    <w:tmpl w:val="68F84946"/>
    <w:lvl w:ilvl="0" w:tentative="0">
      <w:start w:val="1"/>
      <w:numFmt w:val="decimal"/>
      <w:lvlText w:val="%1）"/>
      <w:lvlJc w:val="left"/>
      <w:pPr>
        <w:tabs>
          <w:tab w:val="left" w:pos="1896"/>
        </w:tabs>
        <w:ind w:left="1896" w:hanging="396"/>
      </w:pPr>
      <w:rPr>
        <w:rFonts w:hint="eastAsia" w:eastAsia="仿宋_GB2312"/>
        <w:b w:val="0"/>
        <w:i w:val="0"/>
        <w:color w:val="auto"/>
      </w:rPr>
    </w:lvl>
    <w:lvl w:ilvl="1" w:tentative="0">
      <w:start w:val="8"/>
      <w:numFmt w:val="japaneseCounting"/>
      <w:lvlText w:val="第%2章"/>
      <w:lvlJc w:val="left"/>
      <w:pPr>
        <w:tabs>
          <w:tab w:val="left" w:pos="1935"/>
        </w:tabs>
        <w:ind w:left="1935" w:hanging="151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ZDY5MDVlMzhiMDVmZmQ2MzI1YjVmMzZmYjFlYWIifQ=="/>
  </w:docVars>
  <w:rsids>
    <w:rsidRoot w:val="144839A4"/>
    <w:rsid w:val="14483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3"/>
    <w:basedOn w:val="1"/>
    <w:uiPriority w:val="0"/>
    <w:pPr>
      <w:widowControl/>
      <w:ind w:right="720"/>
      <w:jc w:val="left"/>
    </w:pPr>
    <w:rPr>
      <w:kern w:val="0"/>
      <w:sz w:val="20"/>
      <w:szCs w:val="20"/>
      <w:lang w:eastAsia="en-US"/>
    </w:rPr>
  </w:style>
  <w:style w:type="paragraph" w:styleId="4">
    <w:name w:val="Plain Text"/>
    <w:basedOn w:val="1"/>
    <w:uiPriority w:val="0"/>
    <w:rPr>
      <w:rFonts w:ascii="宋体"/>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2022-06-16T09:42:00Z</dcterms:created>
  <dc:creator>Robin</dc:creator>
  <cp:lastModifiedBy>Robin</cp:lastModifiedBy>
  <dcterms:modified xsi:type="dcterms:W3CDTF">2022-06-16T09:42:33Z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CDC720514A274ABC80436EB94E36FB4B</vt:lpwstr>
  </property>
</Properties>
</file>